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hAnsi="Times New Roman" w:eastAsia="Times New Roman"/>
          <w:sz w:val="18"/>
          <w:szCs w:val="18"/>
        </w:rPr>
      </w:pPr>
      <w:r/>
      <w:bookmarkStart w:id="0" w:name="_GoBack"/>
      <w:bookmarkEnd w:id="0"/>
      <w:r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eastAsia="Times New Roman"/>
          <w:sz w:val="18"/>
          <w:szCs w:val="18"/>
        </w:rPr>
        <w:t xml:space="preserve">Приложение № 1  к постановлению </w:t>
      </w:r>
    </w:p>
    <w:p>
      <w:pPr>
        <w:ind w:left="5245" w:firstLine="709"/>
        <w:spacing w:after="0" w:line="240" w:lineRule="auto"/>
        <w:rPr>
          <w:rFonts w:ascii="Times New Roman" w:hAnsi="Times New Roman" w:eastAsia="Times New Roman"/>
          <w:sz w:val="18"/>
          <w:szCs w:val="18"/>
        </w:rPr>
      </w:pPr>
      <w:r>
        <w:rPr>
          <w:rFonts w:ascii="Times New Roman" w:hAnsi="Times New Roman" w:eastAsia="Times New Roman"/>
          <w:sz w:val="18"/>
          <w:szCs w:val="18"/>
        </w:rPr>
        <w:t xml:space="preserve">Администрации муниципального </w:t>
      </w:r>
    </w:p>
    <w:p>
      <w:pPr>
        <w:ind w:left="5245" w:firstLine="708"/>
        <w:spacing w:after="0" w:line="240" w:lineRule="auto"/>
        <w:rPr>
          <w:rFonts w:ascii="Times New Roman" w:hAnsi="Times New Roman" w:eastAsia="Times New Roman"/>
          <w:sz w:val="18"/>
          <w:szCs w:val="18"/>
        </w:rPr>
      </w:pPr>
      <w:r>
        <w:rPr>
          <w:rFonts w:ascii="Times New Roman" w:hAnsi="Times New Roman" w:eastAsia="Times New Roman"/>
          <w:sz w:val="18"/>
          <w:szCs w:val="18"/>
        </w:rPr>
        <w:t>образования «</w:t>
      </w:r>
      <w:r>
        <w:rPr>
          <w:rFonts w:ascii="Times New Roman" w:hAnsi="Times New Roman" w:eastAsia="Times New Roman"/>
          <w:sz w:val="18"/>
          <w:szCs w:val="18"/>
        </w:rPr>
      </w:r>
      <w:r>
        <w:rPr>
          <w:rFonts w:ascii="Times New Roman" w:hAnsi="Times New Roman" w:eastAsia="Times New Roman"/>
          <w:sz w:val="18"/>
          <w:szCs w:val="18"/>
        </w:rPr>
        <w:t xml:space="preserve">Муйский район» </w:t>
      </w:r>
    </w:p>
    <w:p>
      <w:pPr>
        <w:ind w:left="5245" w:firstLine="708"/>
        <w:spacing w:after="0" w:line="240" w:lineRule="auto"/>
        <w:rPr>
          <w:rFonts w:ascii="Times New Roman" w:hAnsi="Times New Roman" w:eastAsia="Times New Roman"/>
          <w:sz w:val="18"/>
          <w:szCs w:val="18"/>
        </w:rPr>
      </w:pPr>
      <w:r>
        <w:rPr>
          <w:rFonts w:ascii="Times New Roman" w:hAnsi="Times New Roman" w:eastAsia="Times New Roman"/>
          <w:sz w:val="18"/>
          <w:szCs w:val="18"/>
        </w:rPr>
        <w:t>от «_29_» _____апреля______ 2019</w:t>
      </w:r>
      <w:r>
        <w:rPr>
          <w:rFonts w:ascii="Times New Roman" w:hAnsi="Times New Roman" w:eastAsia="Times New Roman"/>
          <w:sz w:val="18"/>
          <w:szCs w:val="18"/>
        </w:rPr>
        <w:t xml:space="preserve"> г. </w:t>
      </w:r>
      <w:r>
        <w:rPr>
          <w:rFonts w:ascii="Times New Roman" w:hAnsi="Times New Roman" w:eastAsia="Times New Roman"/>
          <w:sz w:val="18"/>
          <w:szCs w:val="18"/>
        </w:rPr>
      </w:r>
    </w:p>
    <w:p>
      <w:pPr>
        <w:ind w:left="5245" w:firstLine="708"/>
        <w:spacing w:after="0" w:line="240" w:lineRule="auto"/>
        <w:rPr>
          <w:rFonts w:ascii="Times New Roman" w:hAnsi="Times New Roman" w:eastAsia="Times New Roman"/>
          <w:sz w:val="18"/>
          <w:szCs w:val="18"/>
        </w:rPr>
      </w:pPr>
      <w:r>
        <w:rPr>
          <w:rFonts w:ascii="Times New Roman" w:hAnsi="Times New Roman" w:eastAsia="Times New Roman"/>
          <w:sz w:val="18"/>
          <w:szCs w:val="18"/>
        </w:rPr>
        <w:t>№ __333___</w:t>
      </w:r>
    </w:p>
    <w:p>
      <w:pPr>
        <w:ind w:right="-143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</w:r>
    </w:p>
    <w:p>
      <w:pPr>
        <w:ind w:left="142" w:right="-143"/>
        <w:spacing w:after="0" w:line="240" w:lineRule="auto"/>
        <w:jc w:val="center"/>
        <w:rPr>
          <w:rFonts w:ascii="Times New Roman" w:hAnsi="Times New Roman" w:eastAsia="Times New Roman"/>
          <w:b/>
          <w:bCs/>
        </w:rPr>
      </w:pPr>
      <w:r>
        <w:rPr>
          <w:rFonts w:ascii="Times New Roman" w:hAnsi="Times New Roman" w:eastAsia="Times New Roman"/>
          <w:b/>
          <w:bCs/>
        </w:rPr>
        <w:t xml:space="preserve">АДМИНИСТРАТИВНЫЙ РЕГЛАМЕНТ ПРЕДОСТАВЛЕНИЯ МУНИЦИПАЛЬНОЙ УСЛУГИ «РЕГИСТРАЦИЯ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</w:t>
      </w:r>
      <w:r>
        <w:rPr>
          <w:rFonts w:ascii="Times New Roman" w:hAnsi="Times New Roman" w:eastAsia="Times New Roman"/>
          <w:b/>
          <w:bCs/>
        </w:rPr>
      </w:r>
      <w:r>
        <w:rPr>
          <w:rFonts w:ascii="Times New Roman" w:hAnsi="Times New Roman" w:eastAsia="Times New Roman"/>
          <w:b/>
          <w:bCs/>
        </w:rPr>
        <w:t>НИМ МЕСТНОСТЕЙ</w:t>
      </w:r>
      <w:r>
        <w:rPr>
          <w:rFonts w:ascii="Times New Roman" w:hAnsi="Times New Roman" w:eastAsia="Times New Roman"/>
          <w:b/>
          <w:bCs/>
        </w:rPr>
        <w:t>»</w:t>
      </w:r>
      <w:r>
        <w:rPr>
          <w:rFonts w:ascii="Times New Roman" w:hAnsi="Times New Roman" w:eastAsia="Times New Roman"/>
          <w:b/>
          <w:bCs/>
        </w:rPr>
      </w:r>
    </w:p>
    <w:p>
      <w:pPr>
        <w:ind w:left="142" w:right="-143" w:firstLine="992"/>
        <w:spacing w:after="0" w:line="240" w:lineRule="auto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ind w:left="142" w:right="-143"/>
        <w:spacing w:after="0" w:line="240" w:lineRule="auto"/>
        <w:jc w:val="center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>1. Общие положения</w:t>
      </w:r>
    </w:p>
    <w:p>
      <w:pPr>
        <w:ind w:left="142" w:right="-143" w:firstLine="992"/>
        <w:spacing w:after="0" w:line="240" w:lineRule="auto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ind w:left="142" w:right="-143"/>
        <w:spacing w:after="0" w:line="240" w:lineRule="auto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1.1 Предмет регулирования регламента</w:t>
      </w:r>
    </w:p>
    <w:p>
      <w:pPr>
        <w:ind w:left="142" w:right="-143"/>
        <w:spacing w:after="0" w:line="240" w:lineRule="auto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Административный регламент (далее - Регламент) по оказанию муниципальной услуги в области жилищных отношений «Регистрация и учет</w:t>
      </w:r>
      <w:r>
        <w:rPr>
          <w:rFonts w:ascii="Times New Roman" w:hAnsi="Times New Roman" w:eastAsia="Times New Roman"/>
        </w:rPr>
        <w:t xml:space="preserve"> граждан, имеющих право на получение </w:t>
      </w:r>
      <w:r>
        <w:rPr>
          <w:rFonts w:ascii="Times New Roman" w:hAnsi="Times New Roman" w:eastAsia="Times New Roman"/>
        </w:rPr>
        <w:t xml:space="preserve">социальных выплат для приобретения жилья в связи с переселением </w:t>
      </w:r>
      <w:r>
        <w:rPr>
          <w:rFonts w:ascii="Times New Roman" w:hAnsi="Times New Roman" w:eastAsia="Times New Roman"/>
        </w:rPr>
        <w:t xml:space="preserve">из районов Крайнего Севера и приравненных к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 xml:space="preserve">ним местностей» (далее - государственная услуга) определяет сроки и последовательность исполнения административных процедур, связанных с реализацией гражданами Российской Федерации (далее - граждане) закрепленного за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 xml:space="preserve">ними Конституцией Российской Федерации права на обращение в государственные органы, а также устанавливает порядок рассмотрения обращений граждан должностными лицами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 xml:space="preserve">МКУ «Управление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>ЖКХ и муниципального имущества»</w:t>
      </w:r>
      <w:r>
        <w:rPr>
          <w:rFonts w:ascii="Times New Roman" w:hAnsi="Times New Roman" w:eastAsia="Times New Roman"/>
        </w:rPr>
        <w:t>.</w:t>
      </w:r>
      <w:r>
        <w:rPr>
          <w:rFonts w:ascii="Times New Roman" w:hAnsi="Times New Roman" w:eastAsia="Times New Roman"/>
        </w:rPr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pStyle w:val=""/>
        <w:numPr>
          <w:ilvl w:val="1"/>
          <w:numId w:val="1"/>
        </w:numPr>
        <w:ind w:left="517" w:hanging="375"/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 Круг заявителей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ind w:right="-143"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1.2.1. Получателями муниципальной услуги (далее – заявителями)  являются:</w:t>
      </w:r>
    </w:p>
    <w:p>
      <w:pPr>
        <w:ind w:right="-143"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- граждане, признанные инвалидами I и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 xml:space="preserve">II групп, а также инвалиды с детства, родившиеся в районах Крайнего Севера и приравненных к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 xml:space="preserve">ним местностях или за пределами указанных районов и местностей (в случае, если на дату их рождения местом жительства их матерей являлись районы Крайнего Севера и приравненные к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>ним местности);</w:t>
      </w:r>
    </w:p>
    <w:p>
      <w:pPr>
        <w:ind w:right="-143"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- граждане, прибывшие в районы Крайнего Севера и приравненные к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 xml:space="preserve">ним местности не позднее 1 января 1992 года, имеющие общую продолжительность стажа работы в районах Крайнего Севера и приравненных к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>ним местностях не менее 15 календарных лет, не имеющие жилья в других регионах Российской Федерации и не получавшим субсидии на эти цели:</w:t>
      </w:r>
    </w:p>
    <w:p>
      <w:pPr>
        <w:ind w:right="-143"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- пенсионеры;</w:t>
      </w:r>
    </w:p>
    <w:p>
      <w:pPr>
        <w:ind w:right="-143"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- гражданам, признанным в установленном порядке безработными и состоящим не менее одного года на учете в органах службы занятости населения по месту жительства в районах Крайнего Севера и приравненных к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>ним местностях;</w:t>
      </w:r>
    </w:p>
    <w:p>
      <w:pPr>
        <w:ind w:right="-143"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- работающие.</w:t>
      </w:r>
    </w:p>
    <w:p>
      <w:pPr>
        <w:ind w:right="-143"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1.2.2.  От имени Заявителя за предоставлением муниципальной услуги имеют право обращаться уполномоченные ими лица на основании доверенности, оформленной в порядке, установленном статьей 185 Гражданского кодекса Российской Федерации, законные представители недееспособных граждан.</w:t>
      </w:r>
    </w:p>
    <w:p>
      <w:pPr>
        <w:ind w:right="-143" w:firstLine="567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pStyle w:val=""/>
        <w:numPr>
          <w:ilvl w:val="1"/>
          <w:numId w:val="1"/>
        </w:numPr>
        <w:ind w:left="517" w:hanging="375"/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 Требования к порядку информирования о предоставлении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муниципальной услуги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eastAsia="Times New Roman"/>
        </w:rPr>
        <w:t>1.3.1.</w:t>
        <w:tab/>
      </w:r>
      <w:r>
        <w:rPr>
          <w:rFonts w:ascii="Times New Roman" w:hAnsi="Times New Roman"/>
        </w:rPr>
        <w:t>Информация о месте нахождения, справочных телефонах, графике работы, адресах электронной почты уполномоченного органа и его структурного подразделения, участвующего в предоставлении муниципальной услуги: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- Муниципальная услуга предоставляется </w:t>
      </w:r>
      <w:r>
        <w:rPr>
          <w:rFonts w:ascii="Times New Roman" w:hAnsi="Times New Roman" w:eastAsia="Times New Roman"/>
        </w:rPr>
        <w:t>Администрацией муниципального образования «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>Муйский район, в лице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 xml:space="preserve">МКУ «Управление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>ЖКХ и муниципального имущества»</w:t>
      </w:r>
      <w:r>
        <w:rPr>
          <w:rFonts w:ascii="Times New Roman" w:hAnsi="Times New Roman"/>
          <w:bCs/>
        </w:rPr>
        <w:t>;</w:t>
      </w:r>
      <w:r>
        <w:rPr>
          <w:rFonts w:ascii="Times New Roman" w:hAnsi="Times New Roman"/>
          <w:i/>
        </w:rPr>
      </w:r>
    </w:p>
    <w:p>
      <w:pPr>
        <w:pStyle w:val=""/>
        <w:ind w:left="0" w:right="-143" w:firstLine="709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/>
        </w:rPr>
        <w:t xml:space="preserve">Место </w:t>
      </w:r>
      <w:r>
        <w:rPr>
          <w:rFonts w:ascii="Times New Roman" w:hAnsi="Times New Roman" w:eastAsia="Times New Roman"/>
        </w:rPr>
        <w:t xml:space="preserve">нахождения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 xml:space="preserve">МКУ «Управление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>ЖКХ и муниципального имущества»: Республика Бурятия</w:t>
      </w:r>
      <w:r>
        <w:rPr>
          <w:rFonts w:ascii="Times New Roman" w:hAnsi="Times New Roman" w:eastAsia="Times New Roman"/>
        </w:rPr>
        <w:t xml:space="preserve">,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 xml:space="preserve">Муйский район,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>пгт.</w:t>
      </w:r>
      <w:r>
        <w:rPr>
          <w:rFonts w:ascii="Times New Roman" w:hAnsi="Times New Roman" w:eastAsia="Times New Roman"/>
        </w:rPr>
        <w:t xml:space="preserve">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 xml:space="preserve">Таксимо,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>ул. Советская, д. 10 А;</w:t>
      </w:r>
      <w:r>
        <w:rPr>
          <w:rFonts w:ascii="Times New Roman" w:hAnsi="Times New Roman" w:eastAsia="Times New Roman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приемная: второй этаж, кабинет № 12; 8(30132)55-4-33;</w:t>
      </w:r>
      <w:r>
        <w:rPr>
          <w:rFonts w:ascii="Times New Roman" w:hAnsi="Times New Roman" w:eastAsia="Times New Roman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телефоны для справок: 8(30132)55-4-82;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адрес электронной почты </w:t>
      </w:r>
      <w:r>
        <w:rPr>
          <w:rFonts w:ascii="Times New Roman" w:hAnsi="Times New Roman" w:eastAsia="Times New Roman"/>
          <w:color w:val="3d41f9"/>
        </w:rPr>
      </w:r>
      <w:r>
        <w:rPr>
          <w:rFonts w:ascii="Times New Roman" w:hAnsi="Times New Roman" w:eastAsia="Times New Roman"/>
          <w:color w:val="3d41f9"/>
        </w:rPr>
      </w:r>
      <w:r>
        <w:rPr>
          <w:rFonts w:ascii="Times New Roman" w:hAnsi="Times New Roman" w:eastAsia="Times New Roman"/>
          <w:color w:val="3d41f9"/>
        </w:rPr>
        <w:t>admmsk@</w:t>
      </w:r>
      <w:r>
        <w:rPr>
          <w:rFonts w:ascii="Times New Roman" w:hAnsi="Times New Roman" w:eastAsia="Times New Roman"/>
          <w:color w:val="3d41f9"/>
        </w:rPr>
      </w:r>
      <w:r>
        <w:rPr>
          <w:rFonts w:ascii="Times New Roman" w:hAnsi="Times New Roman" w:eastAsia="Times New Roman"/>
          <w:color w:val="3d41f9"/>
        </w:rPr>
        <w:t>icm.buryatia.ru</w:t>
      </w:r>
      <w:r>
        <w:rPr>
          <w:rFonts w:ascii="Times New Roman" w:hAnsi="Times New Roman" w:eastAsia="Times New Roman"/>
        </w:rPr>
        <w:t>;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b/>
          <w:i/>
        </w:rPr>
      </w:pPr>
      <w:r>
        <w:rPr>
          <w:rFonts w:ascii="Times New Roman" w:hAnsi="Times New Roman"/>
        </w:rPr>
        <w:t xml:space="preserve">адрес официального сайта </w:t>
      </w:r>
      <w:hyperlink r:id="rId8" w:history="1">
        <w:r>
          <w:rPr>
            <w:rStyle w:val=""/>
            <w:rFonts w:ascii="Times New Roman" w:hAnsi="Times New Roman" w:eastAsia="Times New Roman"/>
            <w:lang w:val="en-us"/>
          </w:rPr>
          <w:t>www</w:t>
        </w:r>
      </w:hyperlink>
      <w:r>
        <w:rPr>
          <w:rStyle w:val=""/>
          <w:rFonts w:ascii="Times New Roman" w:hAnsi="Times New Roman" w:eastAsia="Times New Roman"/>
        </w:rPr>
        <w:t>.</w:t>
      </w:r>
      <w:r>
        <w:rPr>
          <w:rStyle w:val=""/>
          <w:rFonts w:ascii="Times New Roman" w:hAnsi="Times New Roman" w:eastAsia="Times New Roman"/>
          <w:lang w:val="en-us"/>
        </w:rPr>
        <w:t>admmsk</w:t>
      </w:r>
      <w:r>
        <w:rPr>
          <w:rStyle w:val=""/>
          <w:rFonts w:ascii="Times New Roman" w:hAnsi="Times New Roman" w:eastAsia="Times New Roman"/>
        </w:rPr>
        <w:t>.</w:t>
      </w:r>
      <w:r>
        <w:rPr>
          <w:rStyle w:val=""/>
          <w:rFonts w:ascii="Times New Roman" w:hAnsi="Times New Roman" w:eastAsia="Times New Roman"/>
          <w:lang w:val="en-us"/>
        </w:rPr>
        <w:t>ru</w:t>
      </w:r>
      <w:r>
        <w:rPr>
          <w:rFonts w:ascii="Times New Roman" w:hAnsi="Times New Roman" w:eastAsia="Times New Roman"/>
          <w:b/>
          <w:i/>
        </w:rPr>
        <w:t>.</w:t>
      </w:r>
      <w:r>
        <w:rPr>
          <w:rFonts w:ascii="Times New Roman" w:hAnsi="Times New Roman" w:eastAsia="Times New Roman"/>
          <w:b/>
          <w:i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Прием заявителей осуществляется уполномоченным органом в соответствии со следующим графиком работы: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График приема заявителей: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Понедельник - четверг с 8:30-12.30; 13.30-17.30;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пятница с 8:30 до 12.30;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обед с 12.30 до 13.30.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Суббота, воскресенье - выходной.</w:t>
      </w:r>
    </w:p>
    <w:p>
      <w:pPr>
        <w:ind w:firstLine="709"/>
        <w:spacing w:after="0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 w:eastAsia="Times New Roman"/>
        </w:rPr>
        <w:t>филиал</w:t>
      </w:r>
      <w:r>
        <w:rPr>
          <w:rFonts w:ascii="Times New Roman" w:hAnsi="Times New Roman" w:eastAsia="Times New Roman"/>
        </w:rPr>
        <w:t>ом</w:t>
      </w:r>
      <w:r>
        <w:rPr>
          <w:rFonts w:ascii="Times New Roman" w:hAnsi="Times New Roman" w:eastAsia="Times New Roman"/>
        </w:rPr>
        <w:t xml:space="preserve">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>ГБУ "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 xml:space="preserve">Многофункциональный центр Республики Бурятия по предоставлению государственных и муниципальных услуг" (далее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>ГБУ "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 xml:space="preserve">МФЦ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 xml:space="preserve">РБ") </w:t>
      </w:r>
      <w:r>
        <w:rPr>
          <w:rFonts w:ascii="Times New Roman" w:hAnsi="Times New Roman" w:eastAsia="Times New Roman"/>
        </w:rPr>
        <w:t xml:space="preserve">по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 xml:space="preserve">Муйскому району </w:t>
      </w:r>
      <w:r>
        <w:rPr>
          <w:rFonts w:ascii="Times New Roman" w:hAnsi="Times New Roman" w:eastAsia="Times New Roman"/>
        </w:rPr>
      </w:r>
    </w:p>
    <w:p>
      <w:pPr>
        <w:pStyle w:val=""/>
        <w:ind w:left="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Место нахождение Филиала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>ГБУ «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 xml:space="preserve">МФЦ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 xml:space="preserve">РБ» по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>Муйскому району:</w:t>
      </w:r>
    </w:p>
    <w:p>
      <w:pPr>
        <w:pStyle w:val=""/>
        <w:ind w:left="0" w:right="-143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671561, Республика Бурятия,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 xml:space="preserve">Муйский район,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 xml:space="preserve">пгт.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 xml:space="preserve">Таксимо,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 xml:space="preserve">ул. Железно-дорожников,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>д.16</w:t>
      </w:r>
    </w:p>
    <w:p>
      <w:pPr>
        <w:pStyle w:val=""/>
        <w:ind w:left="0" w:right="-143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телефоны для справок: 8(30132)55-2-07, 8(30132)55-1-76</w:t>
      </w:r>
    </w:p>
    <w:p>
      <w:pPr>
        <w:pStyle w:val=""/>
        <w:ind w:left="0" w:right="-143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Часы работы специалистов Филиала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>ГБУ «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 xml:space="preserve">МФЦ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 xml:space="preserve">РБ» по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>Муйскому району:</w:t>
      </w:r>
    </w:p>
    <w:p>
      <w:pPr>
        <w:pStyle w:val=""/>
        <w:ind w:left="0" w:right="-143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Понедельник – четверг: с 8.30 – 17.30 </w:t>
      </w:r>
    </w:p>
    <w:p>
      <w:pPr>
        <w:pStyle w:val=""/>
        <w:ind w:left="0" w:right="-143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Пятница: с 8.30 – 16.30 </w:t>
      </w:r>
    </w:p>
    <w:p>
      <w:pPr>
        <w:pStyle w:val=""/>
        <w:ind w:left="0" w:right="-143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Выходные дни: суббота, воскресенье.</w:t>
      </w:r>
    </w:p>
    <w:p>
      <w:pPr>
        <w:pStyle w:val=""/>
        <w:ind w:left="0" w:right="-143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В указанном случае муниципальная услуга предоставляется Филиалом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>ГБУ «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 xml:space="preserve">МФЦ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 xml:space="preserve">РБ» по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 xml:space="preserve">Муйскому району, если на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 xml:space="preserve">него возложена функция по предоставлению соответствующей муниципальной услуги в полном объеме в порядке, определенном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 xml:space="preserve">ч.1.3.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 xml:space="preserve">ст.16 Федерального закона от 27.07.2010 №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>210-ФЗ «Об организации предоставления государственных и муниципальных услуг».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pacing w:val="2"/>
        </w:rPr>
      </w:pPr>
      <w:r>
        <w:rPr>
          <w:rFonts w:ascii="Times New Roman" w:hAnsi="Times New Roman"/>
        </w:rPr>
        <w:t>1.3.2.</w:t>
        <w:tab/>
      </w:r>
      <w:r>
        <w:rPr>
          <w:rFonts w:ascii="Times New Roman" w:hAnsi="Times New Roman" w:eastAsia="Times New Roman"/>
          <w:spacing w:val="2"/>
        </w:rPr>
        <w:t xml:space="preserve">Информирование заявителей по вопросам предоставления муниципальной услуги, в </w:t>
      </w:r>
      <w:r>
        <w:rPr>
          <w:rFonts w:ascii="Times New Roman" w:hAnsi="Times New Roman" w:eastAsia="Times New Roman"/>
          <w:spacing w:val="2"/>
        </w:rPr>
      </w:r>
      <w:r>
        <w:rPr>
          <w:rFonts w:ascii="Times New Roman" w:hAnsi="Times New Roman" w:eastAsia="Times New Roman"/>
          <w:spacing w:val="2"/>
        </w:rPr>
        <w:t>том числе о ходе предоставления муниципальной услуги, осуществляется в следующих формах:</w:t>
      </w:r>
      <w:r>
        <w:rPr>
          <w:rFonts w:ascii="Times New Roman" w:hAnsi="Times New Roman" w:eastAsia="Times New Roman"/>
          <w:spacing w:val="2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устной (при личном обращении заявителя и/или по телефону);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письменной (при письменном обращении заявителя по почте, электронной почте, факсу);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форме информационных (</w:t>
      </w:r>
      <w:r>
        <w:rPr>
          <w:rFonts w:ascii="Times New Roman" w:hAnsi="Times New Roman"/>
        </w:rPr>
      </w:r>
      <w:r>
        <w:rPr>
          <w:rFonts w:ascii="Times New Roman" w:hAnsi="Times New Roman"/>
        </w:rPr>
        <w:t xml:space="preserve">мультимедийных) материалов в </w:t>
      </w:r>
      <w:r>
        <w:rPr>
          <w:rFonts w:ascii="Times New Roman" w:hAnsi="Times New Roman"/>
        </w:rPr>
      </w:r>
      <w:r>
        <w:rPr>
          <w:rFonts w:ascii="Times New Roman" w:hAnsi="Times New Roman"/>
        </w:rPr>
        <w:t>информационно-телекоммуникационной сети «Интернет»: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 официальном сайте </w:t>
      </w:r>
      <w:r>
        <w:rPr>
          <w:rFonts w:ascii="Times New Roman" w:hAnsi="Times New Roman" w:eastAsia="Times New Roman"/>
        </w:rPr>
        <w:t>Администрации муниципального образования «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 xml:space="preserve">Муйский район» </w:t>
      </w:r>
      <w:hyperlink r:id="rId9" w:history="1">
        <w:r>
          <w:rPr>
            <w:rStyle w:val=""/>
            <w:rFonts w:ascii="Times New Roman" w:hAnsi="Times New Roman" w:eastAsia="Times New Roman"/>
            <w:lang w:val="en-us"/>
          </w:rPr>
          <w:t>www</w:t>
        </w:r>
      </w:hyperlink>
      <w:r>
        <w:rPr>
          <w:rStyle w:val=""/>
          <w:rFonts w:ascii="Times New Roman" w:hAnsi="Times New Roman" w:eastAsia="Times New Roman"/>
        </w:rPr>
        <w:t>.</w:t>
      </w:r>
      <w:r>
        <w:rPr>
          <w:rStyle w:val=""/>
          <w:rFonts w:ascii="Times New Roman" w:hAnsi="Times New Roman" w:eastAsia="Times New Roman"/>
          <w:lang w:val="en-us"/>
        </w:rPr>
        <w:t>admmsk</w:t>
      </w:r>
      <w:r>
        <w:rPr>
          <w:rStyle w:val=""/>
          <w:rFonts w:ascii="Times New Roman" w:hAnsi="Times New Roman" w:eastAsia="Times New Roman"/>
        </w:rPr>
        <w:t>.</w:t>
      </w:r>
      <w:r>
        <w:rPr>
          <w:rStyle w:val=""/>
          <w:rFonts w:ascii="Times New Roman" w:hAnsi="Times New Roman" w:eastAsia="Times New Roman"/>
          <w:lang w:val="en-us"/>
        </w:rPr>
        <w:t>ru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(далее – официальный сайт);</w:t>
      </w:r>
      <w:r>
        <w:rPr>
          <w:rFonts w:ascii="Times New Roman" w:hAnsi="Times New Roman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 w:eastAsia="Times New Roman"/>
        </w:rPr>
        <w:t xml:space="preserve">на сайте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>ГБУ «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 xml:space="preserve">МФЦ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 xml:space="preserve">РБ» по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>Муйскому району в сети Интернет;</w:t>
      </w:r>
      <w:r>
        <w:rPr>
          <w:rFonts w:ascii="Times New Roman" w:hAnsi="Times New Roman"/>
        </w:rPr>
      </w:r>
    </w:p>
    <w:p>
      <w:pPr>
        <w:ind w:firstLine="709"/>
        <w:spacing w:after="0" w:line="240" w:lineRule="auto"/>
        <w:jc w:val="both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r>
        <w:rPr>
          <w:rStyle w:val=""/>
          <w:rFonts w:ascii="Times New Roman" w:hAnsi="Times New Roman" w:eastAsia="Times New Roman"/>
          <w:lang w:val="en-us"/>
        </w:rPr>
        <w:t>www</w:t>
      </w:r>
      <w:r>
        <w:rPr>
          <w:rStyle w:val=""/>
          <w:rFonts w:ascii="Times New Roman" w:hAnsi="Times New Roman" w:eastAsia="Times New Roman"/>
        </w:rPr>
        <w:t>.</w:t>
      </w:r>
      <w:r>
        <w:rPr>
          <w:rStyle w:val=""/>
          <w:rFonts w:ascii="Times New Roman" w:hAnsi="Times New Roman" w:eastAsia="Times New Roman"/>
          <w:lang w:val="en-us"/>
        </w:rPr>
        <w:t>gosuslugi</w:t>
      </w:r>
      <w:r>
        <w:rPr>
          <w:rStyle w:val=""/>
          <w:rFonts w:ascii="Times New Roman" w:hAnsi="Times New Roman" w:eastAsia="Times New Roman"/>
        </w:rPr>
        <w:t>.</w:t>
      </w:r>
      <w:r>
        <w:rPr>
          <w:rStyle w:val=""/>
          <w:rFonts w:ascii="Times New Roman" w:hAnsi="Times New Roman" w:eastAsia="Times New Roman"/>
          <w:lang w:val="en-us"/>
        </w:rPr>
        <w:t>ru</w:t>
      </w:r>
      <w:r>
        <w:rPr>
          <w:rFonts w:ascii="Times New Roman" w:hAnsi="Times New Roman"/>
        </w:rPr>
        <w:t xml:space="preserve"> (далее – Единый портал);</w:t>
      </w:r>
      <w:r>
        <w:rPr>
          <w:rFonts w:ascii="Times New Roman" w:hAnsi="Times New Roman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eastAsia="Times New Roman"/>
        </w:rPr>
        <w:t xml:space="preserve">- в республиканской государственной автоматизированной системе «Портал государственных и муниципальных услуг (функций) Республики Бурятия» </w:t>
      </w:r>
      <w:r>
        <w:rPr>
          <w:rFonts w:ascii="Times New Roman" w:hAnsi="Times New Roman" w:eastAsia="Times New Roman"/>
          <w:color w:val="3333ff"/>
          <w:u w:color="auto" w:val="single"/>
          <w:lang w:val="en-us"/>
        </w:rPr>
      </w:r>
      <w:r>
        <w:rPr>
          <w:rFonts w:ascii="Times New Roman" w:hAnsi="Times New Roman" w:eastAsia="Times New Roman"/>
          <w:color w:val="3333ff"/>
          <w:u w:color="auto" w:val="single"/>
          <w:lang w:val="en-us"/>
        </w:rPr>
      </w:r>
      <w:r>
        <w:rPr>
          <w:rFonts w:ascii="Times New Roman" w:hAnsi="Times New Roman" w:eastAsia="Times New Roman"/>
          <w:color w:val="3333ff"/>
          <w:u w:color="auto" w:val="single"/>
          <w:lang w:val="en-us"/>
        </w:rPr>
        <w:t>http</w:t>
      </w:r>
      <w:r>
        <w:rPr>
          <w:rFonts w:ascii="Times New Roman" w:hAnsi="Times New Roman" w:eastAsia="Times New Roman"/>
          <w:color w:val="3333ff"/>
          <w:u w:color="auto" w:val="single"/>
        </w:rPr>
        <w:t>:</w:t>
      </w:r>
      <w:r>
        <w:rPr>
          <w:rFonts w:ascii="Times New Roman" w:hAnsi="Times New Roman" w:eastAsia="Times New Roman"/>
          <w:color w:val="3333ff"/>
          <w:u w:color="auto" w:val="single"/>
        </w:rPr>
      </w:r>
      <w:r>
        <w:rPr>
          <w:rFonts w:ascii="Times New Roman" w:hAnsi="Times New Roman" w:eastAsia="Times New Roman"/>
          <w:color w:val="3333ff"/>
          <w:u w:color="auto" w:val="single"/>
        </w:rPr>
        <w:t>//</w:t>
      </w:r>
      <w:r>
        <w:rPr>
          <w:rFonts w:ascii="Times New Roman" w:hAnsi="Times New Roman" w:eastAsia="Times New Roman"/>
          <w:color w:val="3333ff"/>
          <w:u w:color="auto" w:val="single"/>
          <w:lang w:val="en-us"/>
        </w:rPr>
        <w:t>pgu</w:t>
      </w:r>
      <w:r>
        <w:rPr>
          <w:rFonts w:ascii="Times New Roman" w:hAnsi="Times New Roman" w:eastAsia="Times New Roman"/>
          <w:color w:val="3333ff"/>
          <w:u w:color="auto" w:val="single"/>
        </w:rPr>
        <w:t xml:space="preserve">. </w:t>
      </w:r>
      <w:r>
        <w:rPr>
          <w:rFonts w:ascii="Times New Roman" w:hAnsi="Times New Roman" w:eastAsia="Times New Roman"/>
          <w:color w:val="3333ff"/>
          <w:u w:color="auto" w:val="single"/>
          <w:lang w:val="en-us"/>
        </w:rPr>
      </w:r>
      <w:r>
        <w:rPr>
          <w:rFonts w:ascii="Times New Roman" w:hAnsi="Times New Roman" w:eastAsia="Times New Roman"/>
          <w:color w:val="3333ff"/>
          <w:u w:color="auto" w:val="single"/>
          <w:lang w:val="en-us"/>
        </w:rPr>
      </w:r>
      <w:r>
        <w:rPr>
          <w:rFonts w:ascii="Times New Roman" w:hAnsi="Times New Roman" w:eastAsia="Times New Roman"/>
          <w:color w:val="3333ff"/>
          <w:u w:color="auto" w:val="single"/>
          <w:lang w:val="en-us"/>
        </w:rPr>
        <w:t>govrb</w:t>
      </w:r>
      <w:r>
        <w:rPr>
          <w:rFonts w:ascii="Times New Roman" w:hAnsi="Times New Roman" w:eastAsia="Times New Roman"/>
          <w:color w:val="3333ff"/>
          <w:u w:color="auto" w:val="single"/>
        </w:rPr>
        <w:t>.</w:t>
      </w:r>
      <w:r>
        <w:rPr>
          <w:rFonts w:ascii="Times New Roman" w:hAnsi="Times New Roman" w:eastAsia="Times New Roman"/>
          <w:color w:val="3333ff"/>
          <w:u w:color="auto" w:val="single"/>
          <w:lang w:val="en-us"/>
        </w:rPr>
        <w:t>ru</w:t>
      </w:r>
      <w:r>
        <w:rPr>
          <w:rFonts w:ascii="Times New Roman" w:hAnsi="Times New Roman" w:eastAsia="Times New Roman"/>
          <w:color w:val="3333ff"/>
        </w:rPr>
        <w:t>.</w:t>
      </w:r>
      <w:r>
        <w:rPr>
          <w:rFonts w:ascii="Times New Roman" w:hAnsi="Times New Roman"/>
        </w:rPr>
        <w:t xml:space="preserve"> (далее – региональный портал).</w:t>
      </w:r>
      <w:r>
        <w:rPr>
          <w:rFonts w:ascii="Times New Roman" w:hAnsi="Times New Roman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муниципальной услуге также размещается в форме информационных (текстовых) материалов на информационном стенде</w:t>
        <w:br w:type="textWrapping"/>
        <w:t>в месте предоставления муниципальной услуги.</w:t>
      </w:r>
    </w:p>
    <w:p>
      <w:pPr>
        <w:ind w:firstLine="709"/>
        <w:spacing w:after="0" w:line="240" w:lineRule="auto"/>
        <w:jc w:val="both"/>
        <w:tabs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1.3.3. </w:t>
        <w:tab/>
        <w:t xml:space="preserve">В случае устного обращения (лично или по телефону) заявителя специалист </w:t>
      </w:r>
      <w:r>
        <w:rPr>
          <w:rFonts w:ascii="Times New Roman" w:hAnsi="Times New Roman" w:eastAsia="Times New Roman"/>
        </w:rPr>
        <w:t xml:space="preserve">отдела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>ЖКХ</w:t>
      </w:r>
      <w:r>
        <w:rPr>
          <w:rFonts w:ascii="Times New Roman" w:hAnsi="Times New Roman" w:eastAsia="Times New Roman"/>
        </w:rPr>
        <w:t xml:space="preserve">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 xml:space="preserve">МКУ «Управление 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>ЖКХ и муниципального имущества» а</w:t>
      </w:r>
      <w:r>
        <w:rPr>
          <w:rFonts w:ascii="Times New Roman" w:hAnsi="Times New Roman" w:eastAsia="Times New Roman"/>
        </w:rPr>
        <w:t>дминистрации муниципального образования «</w:t>
      </w: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w:t>Муйский район»</w:t>
      </w:r>
      <w:r>
        <w:rPr>
          <w:rFonts w:ascii="Times New Roman" w:hAnsi="Times New Roman"/>
          <w:bCs/>
        </w:rPr>
        <w:t>, ответственный за предоставление муниципальной услуги,</w:t>
      </w:r>
      <w:r>
        <w:rPr>
          <w:rFonts w:ascii="Times New Roman" w:hAnsi="Times New Roman"/>
        </w:rPr>
        <w:t xml:space="preserve">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  <w:r>
        <w:rPr>
          <w:rFonts w:ascii="Times New Roman" w:hAnsi="Times New Roman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общении с заявителями (по телефону или лично) специалист </w:t>
      </w:r>
      <w:r>
        <w:rPr>
          <w:rFonts w:ascii="Times New Roman" w:hAnsi="Times New Roman"/>
          <w:shd w:val="clear" w:fill="ffffff"/>
        </w:rPr>
        <w:t>уполномоченного органа</w:t>
      </w:r>
      <w:r>
        <w:rPr>
          <w:rFonts w:ascii="Times New Roman" w:hAnsi="Times New Roman"/>
        </w:rPr>
        <w:t xml:space="preserve"> должен корректно и внимательно относиться</w:t>
        <w:br w:type="textWrapping"/>
        <w:t>к гражданам, не унижая их чести и достоинства. Устное информирование</w:t>
        <w:br w:type="textWrapping"/>
        <w:t xml:space="preserve">о порядке предоставления муниципальной услуги должно </w:t>
      </w:r>
      <w:r>
        <w:rPr>
          <w:rFonts w:ascii="Times New Roman" w:hAnsi="Times New Roman"/>
        </w:rPr>
      </w:r>
      <w:r>
        <w:rPr>
          <w:rFonts w:ascii="Times New Roman" w:hAnsi="Times New Roman"/>
        </w:rPr>
        <w:t>проводиться</w:t>
        <w:br w:type="textWrapping"/>
        <w:t>с использованием официально-делового стиля речи.</w:t>
      </w:r>
      <w:r>
        <w:rPr>
          <w:rFonts w:ascii="Times New Roman" w:hAnsi="Times New Roman"/>
        </w:rPr>
      </w:r>
    </w:p>
    <w:p>
      <w:pPr>
        <w:ind w:firstLine="709"/>
        <w:spacing w:after="0" w:line="240" w:lineRule="auto"/>
        <w:jc w:val="both"/>
        <w:tabs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</w:t>
      </w:r>
      <w:r>
        <w:rPr>
          <w:rFonts w:ascii="Times New Roman" w:hAnsi="Times New Roman"/>
        </w:rPr>
      </w:r>
      <w:r>
        <w:rPr>
          <w:rFonts w:ascii="Times New Roman" w:hAnsi="Times New Roman"/>
        </w:rPr>
        <w:t>же обратившемуся сообщается телефонный номер, по которому можно получить необходимую информацию.</w:t>
      </w:r>
    </w:p>
    <w:p>
      <w:pPr>
        <w:ind w:firstLine="709"/>
        <w:spacing w:after="0" w:line="240" w:lineRule="auto"/>
        <w:jc w:val="both"/>
        <w:tabs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>
      <w:pPr>
        <w:ind w:firstLine="709"/>
        <w:spacing w:after="0" w:line="240" w:lineRule="auto"/>
        <w:jc w:val="both"/>
        <w:tabs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консультировании по письменным обращениям ответ на обращение, в </w:t>
      </w:r>
      <w:r>
        <w:rPr>
          <w:rFonts w:ascii="Times New Roman" w:hAnsi="Times New Roman"/>
        </w:rPr>
      </w:r>
      <w:r>
        <w:rPr>
          <w:rFonts w:ascii="Times New Roman" w:hAnsi="Times New Roman"/>
        </w:rPr>
        <w:t xml:space="preserve">том числе </w:t>
      </w:r>
      <w:r>
        <w:rPr>
          <w:rFonts w:ascii="Times New Roman" w:hAnsi="Times New Roman"/>
          <w:bCs/>
        </w:rPr>
        <w:t>о ходе предоставления муниципальной услуги,</w:t>
      </w:r>
      <w:r>
        <w:rPr>
          <w:rFonts w:ascii="Times New Roman" w:hAnsi="Times New Roman"/>
        </w:rPr>
        <w:t xml:space="preserve"> направляется заявителю на почтовый адрес, указанный в обращении, или адрес электронной почты в срок, не превышающий 15 календарных дней</w:t>
        <w:br w:type="textWrapping"/>
        <w:t>с момента регистрации обращения.</w:t>
      </w:r>
    </w:p>
    <w:p>
      <w:pPr>
        <w:ind w:firstLine="709"/>
        <w:spacing w:after="0" w:line="240" w:lineRule="auto"/>
        <w:jc w:val="both"/>
        <w:tabs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получения информации по вопросам предоставления муниципальной услуги, в </w:t>
      </w:r>
      <w:r>
        <w:rPr>
          <w:rFonts w:ascii="Times New Roman" w:hAnsi="Times New Roman"/>
        </w:rPr>
      </w:r>
      <w:r>
        <w:rPr>
          <w:rFonts w:ascii="Times New Roman" w:hAnsi="Times New Roman"/>
        </w:rPr>
        <w:t xml:space="preserve">том числе о ходе предоставления муниципальной услуги посредством Единого или регионального порталов заявителям необходимо использовать адреса в </w:t>
      </w:r>
      <w:r>
        <w:rPr>
          <w:rFonts w:ascii="Times New Roman" w:hAnsi="Times New Roman"/>
        </w:rPr>
      </w:r>
      <w:r>
        <w:rPr>
          <w:rFonts w:ascii="Times New Roman" w:hAnsi="Times New Roman"/>
        </w:rPr>
        <w:t>информационно-телекоммуникационной сети «Интернет», указанные в пункте 5 настоящего Административного регламента.</w:t>
      </w:r>
    </w:p>
    <w:p>
      <w:pPr>
        <w:ind w:firstLine="709"/>
        <w:spacing w:after="0" w:line="240" w:lineRule="auto"/>
        <w:jc w:val="both"/>
        <w:tabs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>
      <w:pPr>
        <w:ind w:firstLine="709"/>
        <w:spacing w:after="0" w:line="240" w:lineRule="auto"/>
        <w:jc w:val="both"/>
        <w:tabs>
          <w:tab w:val="left" w:pos="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Информирование заявителей о порядке предоставления муниципальной услуги в МФЦ, а также по иным вопросам, связанным</w:t>
        <w:br w:type="textWrapping"/>
        <w:t>с предоставлением муниципальной услуги, осуществляется МФЦ</w:t>
        <w:br w:type="textWrapping"/>
        <w:t>в соответствии с заключенным соглашением и регламентом работы МФЦ.</w:t>
      </w:r>
    </w:p>
    <w:p>
      <w:pPr>
        <w:ind w:firstLine="709"/>
        <w:spacing w:after="0" w:line="240" w:lineRule="auto"/>
        <w:jc w:val="both"/>
        <w:rPr>
          <w:rFonts w:ascii="Times New Roman" w:hAnsi="Times New Roman" w:eastAsia="Times New Roman"/>
          <w:spacing w:val="2"/>
        </w:rPr>
      </w:pPr>
      <w:r>
        <w:rPr>
          <w:rFonts w:ascii="Times New Roman" w:hAnsi="Times New Roman" w:eastAsia="Times New Roman"/>
          <w:spacing w:val="2"/>
        </w:rPr>
        <w:t>1.3.4.</w:t>
        <w:tab/>
        <w:t>На стенде в местах предоставления муниципальной услуги</w:t>
        <w:br w:type="textWrapping"/>
        <w:t>и в информационно-телекоммуникационной сети «Интернет» размещается следующая информация: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извлечения из законодательных и иных нормативных правовых актов Российской Федерации, Республики Бурятия, муниципальных правовых актов, содержащих нормы, регулирующие деятельность по предоставлению муниципальной услуги;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сведения о месте нахождения, графике работы, справочных телефонах, адресах электронной почты уполномоченного органа и его структурного подразделения, участвующего в предоставлении муниципальной услуги;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сведения о способах получения информации о месте нахождения</w:t>
        <w:br w:type="textWrapping"/>
        <w:t>и графике работы МФЦ;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сведения о процедуре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бланки заявления о предоставлении муниципальной услуги</w:t>
        <w:br w:type="textWrapping"/>
        <w:t>и образец его заполнения;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исчерпывающий перечень документов, необходимых для предоставления муниципальной услуги;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блок-схема предоставления муниципальной услуги;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основания для отказа в предоставлении муниципальной услуги;</w:t>
      </w:r>
    </w:p>
    <w:p>
      <w:pPr>
        <w:ind w:firstLine="709"/>
        <w:spacing w:after="0" w:line="240" w:lineRule="auto"/>
        <w:jc w:val="both"/>
        <w:tabs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- текст настоящего Административного регламента с приложениями (извлечения – на информационном стенде; полная версия размещается</w:t>
        <w:br w:type="textWrapping"/>
        <w:t>в информационно-телекоммуникационной сети «Интернет» либо полный текст административного регламента можно получить, обратившись</w:t>
        <w:br w:type="textWrapping"/>
        <w:t xml:space="preserve">к специалисту </w:t>
      </w:r>
      <w:r>
        <w:rPr>
          <w:rFonts w:ascii="Times New Roman" w:hAnsi="Times New Roman" w:eastAsia="Times New Roman"/>
        </w:rPr>
        <w:t>отдела ЖКХ</w:t>
      </w:r>
      <w:r>
        <w:rPr>
          <w:rFonts w:ascii="Times New Roman" w:hAnsi="Times New Roman" w:eastAsia="Times New Roman"/>
        </w:rPr>
        <w:t xml:space="preserve"> </w:t>
      </w:r>
      <w:r>
        <w:rPr>
          <w:rFonts w:ascii="Times New Roman" w:hAnsi="Times New Roman" w:eastAsia="Times New Roman"/>
        </w:rPr>
        <w:t>МКУ «Управление ЖКХ и муниципального имущества» а</w:t>
      </w:r>
      <w:r>
        <w:rPr>
          <w:rFonts w:ascii="Times New Roman" w:hAnsi="Times New Roman" w:eastAsia="Times New Roman"/>
        </w:rPr>
        <w:t>дминистрации муниципального образования «Муйский район»</w:t>
      </w:r>
      <w:r>
        <w:rPr>
          <w:rFonts w:ascii="Times New Roman" w:hAnsi="Times New Roman"/>
        </w:rPr>
        <w:t>, ответственному за предоставление муниципальной услуги.</w:t>
      </w:r>
      <w:r>
        <w:rPr>
          <w:rFonts w:ascii="Times New Roman" w:hAnsi="Times New Roman"/>
        </w:rPr>
      </w:r>
    </w:p>
    <w:p>
      <w:pPr>
        <w:ind w:firstLine="709"/>
        <w:spacing w:after="0" w:line="240" w:lineRule="auto"/>
        <w:jc w:val="both"/>
        <w:tabs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1.3.5.</w:t>
        <w:tab/>
        <w:t xml:space="preserve">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случае внесения изменений в порядок предоставления муниципальной услуги, уполномоченный орган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«Интернет»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на информационных стендах, находящихся в местах предоставления муниципальной услуги.</w:t>
      </w:r>
      <w:r>
        <w:rPr>
          <w:rFonts w:ascii="Times New Roman" w:hAnsi="Times New Roman"/>
        </w:rPr>
      </w:r>
    </w:p>
    <w:p>
      <w:pPr>
        <w:ind w:right="-143" w:firstLine="567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ind w:right="-143"/>
        <w:spacing w:after="0" w:line="240" w:lineRule="auto"/>
        <w:jc w:val="center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>2. Стандарт предоставления муниципальной</w:t>
      </w:r>
      <w:r>
        <w:rPr>
          <w:rFonts w:ascii="Times New Roman" w:hAnsi="Times New Roman" w:eastAsia="Times New Roman"/>
        </w:rPr>
        <w:t xml:space="preserve"> </w:t>
      </w:r>
      <w:r>
        <w:rPr>
          <w:rFonts w:ascii="Times New Roman" w:hAnsi="Times New Roman" w:eastAsia="Times New Roman"/>
          <w:b/>
        </w:rPr>
        <w:t>услуги</w:t>
      </w:r>
      <w:r>
        <w:rPr>
          <w:rFonts w:ascii="Times New Roman" w:hAnsi="Times New Roman" w:eastAsia="Times New Roman"/>
          <w:b/>
        </w:rPr>
      </w:r>
    </w:p>
    <w:p>
      <w:pPr>
        <w:ind w:right="-143" w:firstLine="567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ind w:right="-143"/>
        <w:spacing w:after="0" w:line="240" w:lineRule="auto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2.1. Наименование муниципальной услуги</w:t>
      </w:r>
    </w:p>
    <w:p>
      <w:pPr>
        <w:ind w:right="-143" w:firstLine="567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ind w:right="-143" w:firstLine="567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местностей.</w:t>
      </w:r>
    </w:p>
    <w:p>
      <w:pPr>
        <w:ind w:right="-143" w:firstLine="567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ind w:right="-143"/>
        <w:spacing w:after="0" w:line="240" w:lineRule="auto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2.2 Наименование исполнительного органа, </w:t>
      </w:r>
    </w:p>
    <w:p>
      <w:pPr>
        <w:ind w:right="-143"/>
        <w:spacing w:after="0" w:line="240" w:lineRule="auto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предоставляющего муниципальную услугу</w:t>
      </w:r>
    </w:p>
    <w:p>
      <w:pPr>
        <w:ind w:left="142" w:right="-143" w:firstLine="992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ind w:right="-143" w:firstLine="567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2.2.1. Муниципальную услугу предоставляет Администрация муниципального образования «Муйский район.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2.2.2. Непосредственное предоставление муниципальной услуги осуществляет структурное подразделение Администрации муниципального образования «Муйский район» - отдел ЖКХ МКУ «Управление ЖКХ и муниципального имущества» администрации муниципального образования «Муйский район»</w:t>
      </w:r>
      <w:r>
        <w:rPr>
          <w:rFonts w:ascii="Times New Roman" w:hAnsi="Times New Roman" w:eastAsia="Times New Roman"/>
        </w:rPr>
        <w:t>.</w:t>
      </w:r>
      <w:r>
        <w:rPr>
          <w:rFonts w:ascii="Times New Roman" w:hAnsi="Times New Roman" w:eastAsia="Times New Roman"/>
        </w:rPr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2.2.3. </w:t>
      </w:r>
      <w:r>
        <w:rPr>
          <w:rFonts w:ascii="Times New Roman" w:hAnsi="Times New Roman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 w:eastAsia="Times New Roman"/>
        </w:rPr>
        <w:t>в иные муниципальные органы и организации.</w:t>
      </w:r>
      <w:r>
        <w:rPr>
          <w:rFonts w:ascii="Times New Roman" w:hAnsi="Times New Roman" w:eastAsia="Times New Roman"/>
        </w:rPr>
      </w:r>
    </w:p>
    <w:p>
      <w:pPr>
        <w:ind w:right="-143"/>
        <w:spacing w:after="0" w:line="240" w:lineRule="auto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ind w:right="-143"/>
        <w:spacing w:after="0" w:line="240" w:lineRule="auto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2.3. Результат предоставления муниципальной услуги</w:t>
      </w:r>
    </w:p>
    <w:p>
      <w:pPr>
        <w:ind w:left="142" w:right="-143" w:firstLine="992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ind w:firstLine="708"/>
        <w:spacing w:after="0" w:line="240" w:lineRule="auto"/>
        <w:jc w:val="both"/>
        <w:outlineLvl w:val="2"/>
        <w:widowControl w:val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Конечными результатами предоставления муниципальной услуги являются:</w:t>
      </w:r>
    </w:p>
    <w:p>
      <w:pPr>
        <w:spacing w:after="0" w:line="240" w:lineRule="auto"/>
        <w:jc w:val="both"/>
        <w:outlineLvl w:val="2"/>
        <w:widowControl w:val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- постановка на учет граждан, имеющих право на получение жилищных субсидий в соответствии с Федеральным законом от 25.10.2002 № 125-ФЗ «О жилищных субсидиях гражданам, выезжающим из районов Крайнего Севера и приравненных к ним местностей»;</w:t>
      </w:r>
    </w:p>
    <w:p>
      <w:pPr>
        <w:spacing w:after="0" w:line="240" w:lineRule="auto"/>
        <w:jc w:val="both"/>
        <w:outlineLvl w:val="2"/>
        <w:widowControl w:val="0"/>
        <w:rPr>
          <w:rFonts w:ascii="Times New Roman" w:hAnsi="Times New Roman"/>
        </w:rPr>
      </w:pPr>
      <w:r>
        <w:rPr>
          <w:rFonts w:ascii="Times New Roman" w:hAnsi="Times New Roman" w:eastAsia="Times New Roman"/>
        </w:rPr>
        <w:t>- отказ в постановке на учет граждан, имеющих право на получение жилищных субсидий в соответствии с Федеральным законом от 25.10.2002 № 125-ФЗ «О жилищных субсидиях гражданам, выезжающим из районов Крайнего Севера и приравненных к ним местностей».</w:t>
      </w:r>
      <w:r>
        <w:rPr>
          <w:rFonts w:ascii="Times New Roman" w:hAnsi="Times New Roman"/>
        </w:rPr>
      </w:r>
    </w:p>
    <w:p>
      <w:pPr>
        <w:pStyle w:val=""/>
        <w:numPr>
          <w:ilvl w:val="1"/>
          <w:numId w:val="2"/>
        </w:numPr>
        <w:ind w:left="517" w:hanging="375"/>
        <w:spacing w:after="0" w:line="240" w:lineRule="auto"/>
        <w:jc w:val="center"/>
        <w:outlineLvl w:val="2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Срок предоставления муниципальной услуги</w:t>
      </w:r>
    </w:p>
    <w:p>
      <w:pPr>
        <w:spacing w:after="0" w:line="240" w:lineRule="auto"/>
        <w:jc w:val="both"/>
        <w:outlineLvl w:val="2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ind w:firstLine="142"/>
        <w:spacing w:after="0" w:line="240" w:lineRule="auto"/>
        <w:jc w:val="both"/>
        <w:outlineLvl w:val="2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Максимальный срок предоставления муниципальной услуги не должен превышать 15 рабочих дней с даты регистрации заявления о включении в состав граждан, имеющих право на получение жилищных субсидий для приобретения жилья в соответствии с Федеральным законом от 25.10.2002   № 125-ФЗ «О жилищных субсидиях гражданам, выезжающим из районов Крайнего Севера и приравненных к ним местностей». Максимальное время ожидания в очереди при подаче заявления, получении консультаций не должно превышать 15 минут.</w:t>
      </w:r>
    </w:p>
    <w:p>
      <w:pPr>
        <w:spacing w:after="0" w:line="240" w:lineRule="auto"/>
        <w:jc w:val="both"/>
        <w:outlineLvl w:val="2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  <w:tab/>
        <w:t>Уведомление о принятии решения о постановке гражданина на учет имеющих право на получение жилищной субсидии для приобретения жилья или об отказе в постановке на учет с указанием причин отказа направляется заявителю в течение 5 рабочих дней с даты принятия соответствующего решения.</w:t>
      </w:r>
    </w:p>
    <w:p>
      <w:pPr>
        <w:spacing w:after="0" w:line="240" w:lineRule="auto"/>
        <w:jc w:val="both"/>
        <w:outlineLvl w:val="2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Допустимые сроки прохождения отдельных административных процедур, необходимых для предоставления муниципальной услуги, указаны в описании конкретных административных процедур.</w:t>
      </w:r>
    </w:p>
    <w:p>
      <w:pPr>
        <w:spacing w:after="0" w:line="240" w:lineRule="auto"/>
        <w:jc w:val="both"/>
        <w:outlineLvl w:val="2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ind w:right="-143"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>
      <w:pPr>
        <w:ind w:firstLine="540"/>
        <w:spacing w:after="0" w:line="240" w:lineRule="auto"/>
        <w:jc w:val="both"/>
        <w:outlineLvl w:val="2"/>
        <w:rPr>
          <w:rStyle w:val=""/>
          <w:rFonts w:ascii="Times New Roman" w:hAnsi="Times New Roman" w:eastAsia="Times New Roman"/>
          <w:color w:val="000000"/>
          <w:u w:color="auto" w:val="none"/>
        </w:rPr>
      </w:pPr>
      <w:r>
        <w:rPr>
          <w:rStyle w:val=""/>
          <w:rFonts w:ascii="Times New Roman" w:hAnsi="Times New Roman" w:eastAsia="Times New Roman"/>
          <w:color w:val="000000"/>
          <w:u w:color="auto" w:val="none"/>
        </w:rPr>
        <w:t>1.</w:t>
      </w:r>
      <w:r>
        <w:rPr>
          <w:rStyle w:val=""/>
          <w:rFonts w:ascii="Times New Roman" w:hAnsi="Times New Roman" w:eastAsia="Times New Roman"/>
          <w:color w:val="000000"/>
          <w:u w:color="auto" w:val="none"/>
        </w:rPr>
        <w:tab/>
        <w:t xml:space="preserve">Конституцией Российской Федерации, </w:t>
      </w:r>
      <w:r>
        <w:rPr>
          <w:rStyle w:val=""/>
          <w:rFonts w:ascii="Times New Roman" w:hAnsi="Times New Roman" w:eastAsia="Times New Roman"/>
          <w:color w:val="000000"/>
          <w:u w:color="auto" w:val="none"/>
        </w:rPr>
      </w:r>
    </w:p>
    <w:p>
      <w:pPr>
        <w:ind w:firstLine="540"/>
        <w:spacing w:after="0" w:line="240" w:lineRule="auto"/>
        <w:jc w:val="both"/>
        <w:outlineLvl w:val="2"/>
        <w:rPr>
          <w:rStyle w:val=""/>
          <w:rFonts w:ascii="Times New Roman" w:hAnsi="Times New Roman" w:eastAsia="Times New Roman"/>
          <w:color w:val="000000"/>
          <w:u w:color="auto" w:val="none"/>
        </w:rPr>
      </w:pPr>
      <w:r>
        <w:rPr>
          <w:rStyle w:val=""/>
          <w:rFonts w:ascii="Times New Roman" w:hAnsi="Times New Roman" w:eastAsia="Times New Roman"/>
          <w:color w:val="000000"/>
          <w:u w:color="auto" w:val="none"/>
        </w:rPr>
        <w:t>2.</w:t>
      </w:r>
      <w:r>
        <w:rPr>
          <w:rStyle w:val=""/>
          <w:rFonts w:ascii="Times New Roman" w:hAnsi="Times New Roman" w:eastAsia="Times New Roman"/>
          <w:color w:val="000000"/>
          <w:u w:color="auto" w:val="none"/>
        </w:rPr>
        <w:tab/>
        <w:t>Жилищным кодексом Российской Федерации</w:t>
      </w:r>
      <w:r>
        <w:rPr>
          <w:rStyle w:val=""/>
          <w:rFonts w:ascii="Times New Roman" w:hAnsi="Times New Roman" w:eastAsia="Times New Roman"/>
          <w:color w:val="000000"/>
          <w:u w:color="auto" w:val="none"/>
        </w:rPr>
      </w:r>
    </w:p>
    <w:p>
      <w:pPr>
        <w:ind w:firstLine="540"/>
        <w:spacing w:after="0" w:line="240" w:lineRule="auto"/>
        <w:jc w:val="both"/>
        <w:outlineLvl w:val="2"/>
        <w:rPr>
          <w:rStyle w:val=""/>
          <w:rFonts w:ascii="Times New Roman" w:hAnsi="Times New Roman" w:eastAsia="Times New Roman"/>
          <w:color w:val="000000"/>
          <w:u w:color="auto" w:val="none"/>
        </w:rPr>
      </w:pPr>
      <w:r>
        <w:rPr>
          <w:rStyle w:val=""/>
          <w:rFonts w:ascii="Times New Roman" w:hAnsi="Times New Roman" w:eastAsia="Times New Roman"/>
          <w:color w:val="000000"/>
          <w:u w:color="auto" w:val="none"/>
        </w:rPr>
        <w:t>3.</w:t>
      </w:r>
      <w:r>
        <w:rPr>
          <w:rStyle w:val=""/>
          <w:rFonts w:ascii="Times New Roman" w:hAnsi="Times New Roman" w:eastAsia="Times New Roman"/>
          <w:color w:val="000000"/>
          <w:u w:color="auto" w:val="none"/>
        </w:rPr>
        <w:tab/>
        <w:t xml:space="preserve">Федеральным законом от 25.10.2002 № 125-ФЗ «О жилищных субсидиях гражданам, выезжающим из районов Крайнего Севера и приравненных к ним местностей»;   </w:t>
      </w:r>
      <w:r>
        <w:rPr>
          <w:rStyle w:val=""/>
          <w:rFonts w:ascii="Times New Roman" w:hAnsi="Times New Roman" w:eastAsia="Times New Roman"/>
          <w:color w:val="000000"/>
          <w:u w:color="auto" w:val="none"/>
        </w:rPr>
      </w:r>
    </w:p>
    <w:p>
      <w:pPr>
        <w:ind w:firstLine="540"/>
        <w:spacing w:after="0" w:line="240" w:lineRule="auto"/>
        <w:jc w:val="both"/>
        <w:outlineLvl w:val="2"/>
        <w:rPr>
          <w:rStyle w:val=""/>
          <w:rFonts w:ascii="Times New Roman" w:hAnsi="Times New Roman" w:eastAsia="Times New Roman"/>
          <w:color w:val="000000"/>
          <w:u w:color="auto" w:val="none"/>
        </w:rPr>
      </w:pPr>
      <w:r>
        <w:rPr>
          <w:rStyle w:val=""/>
          <w:rFonts w:ascii="Times New Roman" w:hAnsi="Times New Roman" w:eastAsia="Times New Roman"/>
          <w:color w:val="000000"/>
          <w:u w:color="auto" w:val="none"/>
        </w:rPr>
        <w:t>4.</w:t>
      </w:r>
      <w:r>
        <w:rPr>
          <w:rStyle w:val=""/>
          <w:rFonts w:ascii="Times New Roman" w:hAnsi="Times New Roman" w:eastAsia="Times New Roman"/>
          <w:color w:val="000000"/>
          <w:u w:color="auto" w:val="none"/>
        </w:rPr>
        <w:tab/>
        <w:t xml:space="preserve">Федеральным законом от 02.05.2006 № 59-ФЗ «О порядке рассмотрения обращений граждан Российской Федерации»; </w:t>
      </w:r>
      <w:r>
        <w:rPr>
          <w:rStyle w:val=""/>
          <w:rFonts w:ascii="Times New Roman" w:hAnsi="Times New Roman" w:eastAsia="Times New Roman"/>
          <w:color w:val="000000"/>
          <w:u w:color="auto" w:val="none"/>
        </w:rPr>
      </w:r>
    </w:p>
    <w:p>
      <w:pPr>
        <w:spacing w:after="0" w:line="240" w:lineRule="auto"/>
        <w:jc w:val="both"/>
        <w:outlineLvl w:val="2"/>
        <w:rPr>
          <w:rStyle w:val=""/>
          <w:rFonts w:ascii="Times New Roman" w:hAnsi="Times New Roman" w:eastAsia="Times New Roman"/>
          <w:color w:val="000000"/>
          <w:u w:color="auto" w:val="none"/>
        </w:rPr>
      </w:pPr>
      <w:r>
        <w:rPr>
          <w:rStyle w:val=""/>
          <w:rFonts w:ascii="Times New Roman" w:hAnsi="Times New Roman" w:eastAsia="Times New Roman"/>
          <w:color w:val="000000"/>
          <w:u w:color="auto" w:val="none"/>
        </w:rPr>
        <w:t xml:space="preserve">        5. </w:t>
      </w:r>
      <w:r>
        <w:rPr>
          <w:rStyle w:val=""/>
          <w:rFonts w:ascii="Times New Roman" w:hAnsi="Times New Roman" w:eastAsia="Times New Roman"/>
          <w:color w:val="000000"/>
          <w:u w:color="auto" w:val="none"/>
        </w:rPr>
        <w:tab/>
        <w:t>Федеральным законом от 27.07.2010 № 210-ФЗ «Об организации предоставления государственных и муниципальных услуг»;</w:t>
      </w:r>
      <w:r>
        <w:rPr>
          <w:rStyle w:val=""/>
          <w:rFonts w:ascii="Times New Roman" w:hAnsi="Times New Roman" w:eastAsia="Times New Roman"/>
          <w:color w:val="000000"/>
          <w:u w:color="auto" w:val="none"/>
        </w:rPr>
      </w:r>
    </w:p>
    <w:p>
      <w:pPr>
        <w:ind w:firstLine="540"/>
        <w:spacing w:after="0" w:line="240" w:lineRule="auto"/>
        <w:jc w:val="both"/>
        <w:outlineLvl w:val="2"/>
        <w:rPr>
          <w:rStyle w:val=""/>
          <w:rFonts w:ascii="Times New Roman" w:hAnsi="Times New Roman" w:eastAsia="Times New Roman"/>
          <w:color w:val="000000"/>
          <w:u w:color="auto" w:val="none"/>
        </w:rPr>
      </w:pPr>
      <w:r>
        <w:rPr>
          <w:rStyle w:val=""/>
          <w:rFonts w:ascii="Times New Roman" w:hAnsi="Times New Roman" w:eastAsia="Times New Roman"/>
          <w:color w:val="000000"/>
          <w:u w:color="auto" w:val="none"/>
        </w:rPr>
        <w:t>6.</w:t>
      </w:r>
      <w:r>
        <w:rPr>
          <w:rStyle w:val=""/>
          <w:rFonts w:ascii="Times New Roman" w:hAnsi="Times New Roman" w:eastAsia="Times New Roman"/>
          <w:color w:val="000000"/>
          <w:u w:color="auto" w:val="none"/>
        </w:rPr>
        <w:tab/>
        <w:t>Федеральным законом от 27.07.2006 № 152</w:t>
      </w:r>
      <w:r>
        <w:rPr>
          <w:rStyle w:val=""/>
          <w:rFonts w:ascii="Times New Roman" w:hAnsi="Times New Roman" w:eastAsia="Times New Roman"/>
          <w:color w:val="000000"/>
          <w:u w:color="auto" w:val="none"/>
        </w:rPr>
        <w:t>-ФЗ</w:t>
      </w:r>
      <w:r>
        <w:rPr>
          <w:rStyle w:val=""/>
          <w:rFonts w:ascii="Times New Roman" w:hAnsi="Times New Roman" w:eastAsia="Times New Roman"/>
          <w:color w:val="000000"/>
          <w:u w:color="auto" w:val="none"/>
        </w:rPr>
        <w:t xml:space="preserve"> «О персональных данных»;</w:t>
      </w:r>
      <w:r>
        <w:rPr>
          <w:rStyle w:val=""/>
          <w:rFonts w:ascii="Times New Roman" w:hAnsi="Times New Roman" w:eastAsia="Times New Roman"/>
          <w:color w:val="000000"/>
          <w:u w:color="auto" w:val="none"/>
        </w:rPr>
      </w:r>
    </w:p>
    <w:p>
      <w:pPr>
        <w:ind w:firstLine="540"/>
        <w:spacing w:after="0" w:line="240" w:lineRule="auto"/>
        <w:jc w:val="both"/>
        <w:outlineLvl w:val="2"/>
        <w:rPr>
          <w:rStyle w:val=""/>
          <w:rFonts w:ascii="Times New Roman" w:hAnsi="Times New Roman" w:eastAsia="Times New Roman"/>
          <w:color w:val="000000"/>
          <w:u w:color="auto" w:val="none"/>
        </w:rPr>
      </w:pPr>
      <w:r>
        <w:rPr>
          <w:rStyle w:val=""/>
          <w:rFonts w:ascii="Times New Roman" w:hAnsi="Times New Roman" w:eastAsia="Times New Roman"/>
          <w:color w:val="000000"/>
          <w:u w:color="auto" w:val="none"/>
        </w:rPr>
        <w:t>7.</w:t>
      </w:r>
      <w:r>
        <w:rPr>
          <w:rStyle w:val=""/>
          <w:rFonts w:ascii="Times New Roman" w:hAnsi="Times New Roman" w:eastAsia="Times New Roman"/>
          <w:color w:val="000000"/>
          <w:u w:color="auto" w:val="none"/>
        </w:rPr>
        <w:tab/>
        <w:t>Постановлением Правительства РФ от 21.03.2006 N 153 «О некоторых вопросах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  <w:r>
        <w:rPr>
          <w:rStyle w:val=""/>
          <w:rFonts w:ascii="Times New Roman" w:hAnsi="Times New Roman" w:eastAsia="Times New Roman"/>
          <w:color w:val="000000"/>
          <w:u w:color="auto" w:val="none"/>
        </w:rPr>
      </w:r>
    </w:p>
    <w:p>
      <w:pPr>
        <w:ind w:firstLine="540"/>
        <w:spacing w:after="0" w:line="240" w:lineRule="auto"/>
        <w:jc w:val="both"/>
        <w:outlineLvl w:val="2"/>
        <w:rPr>
          <w:rStyle w:val=""/>
          <w:rFonts w:ascii="Times New Roman" w:hAnsi="Times New Roman" w:eastAsia="Times New Roman"/>
          <w:color w:val="000000"/>
          <w:u w:color="auto" w:val="none"/>
        </w:rPr>
      </w:pPr>
      <w:r>
        <w:rPr>
          <w:rStyle w:val=""/>
          <w:rFonts w:ascii="Times New Roman" w:hAnsi="Times New Roman" w:eastAsia="Times New Roman"/>
          <w:color w:val="000000"/>
          <w:u w:color="auto" w:val="none"/>
        </w:rPr>
        <w:t>8.</w:t>
      </w:r>
      <w:r>
        <w:rPr>
          <w:rStyle w:val=""/>
          <w:rFonts w:ascii="Times New Roman" w:hAnsi="Times New Roman" w:eastAsia="Times New Roman"/>
          <w:color w:val="000000"/>
          <w:u w:color="auto" w:val="none"/>
        </w:rPr>
        <w:tab/>
        <w:t>Постановлением Правительства РФ от 10.12.2002 N 879 «Об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местностей»;</w:t>
      </w:r>
      <w:r>
        <w:rPr>
          <w:rStyle w:val=""/>
          <w:rFonts w:ascii="Times New Roman" w:hAnsi="Times New Roman" w:eastAsia="Times New Roman"/>
          <w:color w:val="000000"/>
          <w:u w:color="auto" w:val="none"/>
        </w:rPr>
      </w:r>
    </w:p>
    <w:p>
      <w:pPr>
        <w:ind w:firstLine="540"/>
        <w:spacing w:after="0" w:line="240" w:lineRule="auto"/>
        <w:jc w:val="both"/>
        <w:outlineLvl w:val="2"/>
        <w:rPr>
          <w:rStyle w:val=""/>
          <w:rFonts w:ascii="Times New Roman" w:hAnsi="Times New Roman" w:eastAsia="Times New Roman"/>
          <w:color w:val="000000"/>
          <w:u w:color="auto" w:val="none"/>
        </w:rPr>
      </w:pPr>
      <w:r>
        <w:rPr>
          <w:rStyle w:val=""/>
          <w:rFonts w:ascii="Times New Roman" w:hAnsi="Times New Roman" w:eastAsia="Times New Roman"/>
          <w:color w:val="000000"/>
          <w:u w:color="auto" w:val="none"/>
        </w:rPr>
        <w:t xml:space="preserve">9. </w:t>
      </w:r>
      <w:r>
        <w:rPr>
          <w:rStyle w:val=""/>
          <w:rFonts w:ascii="Times New Roman" w:hAnsi="Times New Roman" w:eastAsia="Times New Roman"/>
          <w:color w:val="000000"/>
          <w:u w:color="auto" w:val="none"/>
        </w:rPr>
        <w:tab/>
        <w:t>Постановлением Правительства РБ от 04.04.2011 N 152 «О разработке и утверждении административных регламентов осуществления государственного контроля (надзора) и предоставления государственных услуг исполнительными органами государственной власти Республики Бурятия»;</w:t>
      </w:r>
      <w:r>
        <w:rPr>
          <w:rStyle w:val=""/>
          <w:rFonts w:ascii="Times New Roman" w:hAnsi="Times New Roman" w:eastAsia="Times New Roman"/>
          <w:color w:val="000000"/>
          <w:u w:color="auto" w:val="none"/>
        </w:rPr>
      </w:r>
    </w:p>
    <w:p>
      <w:pPr>
        <w:ind w:firstLine="540"/>
        <w:spacing w:after="0" w:line="240" w:lineRule="auto"/>
        <w:jc w:val="both"/>
        <w:outlineLvl w:val="2"/>
        <w:rPr>
          <w:rStyle w:val=""/>
          <w:rFonts w:ascii="Times New Roman" w:hAnsi="Times New Roman" w:eastAsia="Times New Roman"/>
          <w:color w:val="000000"/>
          <w:u w:color="auto" w:val="none"/>
        </w:rPr>
      </w:pPr>
      <w:r>
        <w:rPr>
          <w:rStyle w:val=""/>
          <w:rFonts w:ascii="Times New Roman" w:hAnsi="Times New Roman" w:eastAsia="Times New Roman"/>
          <w:color w:val="000000"/>
          <w:u w:color="auto" w:val="none"/>
        </w:rPr>
        <w:t>10.</w:t>
      </w:r>
      <w:r>
        <w:rPr>
          <w:rStyle w:val=""/>
          <w:rFonts w:ascii="Times New Roman" w:hAnsi="Times New Roman" w:eastAsia="Times New Roman"/>
          <w:color w:val="000000"/>
          <w:u w:color="auto" w:val="none"/>
        </w:rPr>
        <w:tab/>
        <w:t>Уставом муниципального образования «Муйский район».</w:t>
      </w:r>
      <w:r>
        <w:rPr>
          <w:rStyle w:val=""/>
          <w:rFonts w:ascii="Times New Roman" w:hAnsi="Times New Roman" w:eastAsia="Times New Roman"/>
          <w:color w:val="000000"/>
          <w:u w:color="auto" w:val="none"/>
        </w:rPr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2.6. Исчерпывающий перечень документов,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необходимых для предоставления муниципальной услуги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2.6.1. Перечень документов, предоставляемых Заявителями при обращении за предоставлением муниципальной услуги:</w:t>
      </w:r>
      <w:r>
        <w:rPr>
          <w:rFonts w:ascii="Times New Roman" w:hAnsi="Times New Roman" w:eastAsia="Times New Roman"/>
        </w:rPr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При обращении в МКУ «Управление ЖКХ и муниципального имущества» для постановки на учет граждан, имеющих право на получение жилищных субсидий в соответствии с Федеральным законом от 25.10.2002 № 125-ФЗ «О жилищных субсидиях гражданам, выезжающим из районов Крайнего Севера и приравненных к ним местностей», заявитель представляет следующие документы: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а) заявление по форме согласно приложению N 1,2 к настоящему Регламенту;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б) копии документов, удостоверяющих личность заявителя и проживающих с ним членов семьи;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в) копии документов, подтверждающих родственные отношения заявителя и членов его семьи (свидетельства о браке (свидетельства о расторжении брака, записи актов гражданского состояния), свидетельства о рождении (страницы паспорта гражданина Российской Федерации с внесенными сведениями о детях и семейном положении), свидетельства об усыновлении);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г) документ, подтверждающий общую продолжительность стажа работы в районах Крайнего Севера и приравненных к ним местностях (копия трудовой книжки либо документ, выданный Пенсионным фондом Российской Федерации);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д) копия пенсионного удостоверения или справка о пенсионном обеспечении из органа, осуществляющего пенсионное обеспечение, - для пенсионеров;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справка об инвалидности - для инвалидов I и II групп, а также для инвалидов с детства;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справка органов службы занятости населения о признании заявителя в установленном порядке безработным - для безработных, состоящих не менее одного года на учете в органах службы занятости населения по месту постоянного проживания;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е) копии правоустанавливающих документов на жилые помещения, принадлежащие на праве собственности заявителю и (или) членам его семьи, права на которые не зарегистрированы в Едином государственном реестре недвижимости;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ж) документы, содержащие сведения о проживании заявителя в районах Крайнего Севера и приравненных к ним местностях в период с 31 декабря 1991 г. до 1 января 2015 г. (копия паспорта гражданина Российской Федерации с отметкой о регистрации по месту жительства, либо выписка из домовой книги (копия поквартирной карточки), либо справка, содержащая сведения о регистрации по месту жительства, выданная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миграции).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Заявитель представляет документы, указанные в Регламенте, лично или почтовым отправлением с описью направляемых документов.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2.6.2. Заявление составляется по установленной форме согласно Приложению № 1,2 к настоящему Регламенту.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Заявление, заполненное от руки или на компьютере, должно быть подписано заявителем. В случае направления заявления почтовым отправлением, подпись заявителя должна быть заверена в установленном порядке.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Документы, необходимые для предоставления услуги, должны быть представлены в полном объеме и содержать достоверные сведения.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Копии документов должны быть заверены в установленном порядке или представлены с предъявлением подлинников.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Специалист, ответственный за прием документов, делает на копиях надпись об их соответствии представленным подлинникам, заверяет своей подписью с указанием должности, фамилии и инициалов. Подлинники документов возвращаются заявителю.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Заявитель несет ответственность за достоверность информации, представленной в документах.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2.6.3. При предоставлении Администрацией муниципальной услуги запрещено требовать от Заявителя: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- представления документов и информации, которые находятся в распоряжении Администрации, иных органов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2.7. Исчерпывающий перечень оснований для отказа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в приеме документов, необходимых для предоставления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муниципальной услуги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Оснований для отказа в приеме запросов Заявителей, необходимых для предоставления Администрацией муниципальной услуги, законодательством Российской Федерации, Республики Бурятия, муниципальным образованием «Муйский район»</w:t>
      </w:r>
      <w:r>
        <w:rPr>
          <w:rFonts w:ascii="Times New Roman" w:hAnsi="Times New Roman" w:eastAsia="Times New Roman"/>
        </w:rPr>
        <w:t xml:space="preserve"> не предусмотрено.</w:t>
      </w:r>
      <w:r>
        <w:rPr>
          <w:rFonts w:ascii="Times New Roman" w:hAnsi="Times New Roman" w:eastAsia="Times New Roman"/>
        </w:rPr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2.8. Исчерпывающий перечень оснований для отказа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в предоставлении муниципальной услуги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ind w:right="-143" w:firstLine="567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Основанием для отказа в признании гражданина участником подпрограммы является:</w:t>
      </w:r>
    </w:p>
    <w:p>
      <w:pPr>
        <w:ind w:right="-143" w:firstLine="567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а) несоответствие гражданина требованиям, указанным в статье 1 Федерального закона "О жилищных субсидиях гражданам, выезжающим из районов Крайнего Севера и приравненных к ним местностей" либо в статье 2 Федерального закона "О жилищных субсидиях гражданам, выезжающим из закрывающихся населенных пунктов в районах Крайнего Севера и приравненных к ним местностях";</w:t>
      </w:r>
    </w:p>
    <w:p>
      <w:pPr>
        <w:ind w:right="-143" w:firstLine="567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б) непредставление или неполное представление документов, указанных в пункте 2.6 настоящего Регламента;</w:t>
      </w:r>
    </w:p>
    <w:p>
      <w:pPr>
        <w:ind w:right="-143" w:firstLine="567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в) недостоверность сведений, содержащихся в представленных документах.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2.9. Перечень услуг, которые являются необходимыми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и обязательными для предоставления муниципальной услуги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Федерации, Республики Бурятия, муниципальным образованием «Муйский</w:t>
      </w:r>
      <w:r>
        <w:rPr>
          <w:rFonts w:ascii="Times New Roman" w:hAnsi="Times New Roman" w:eastAsia="Times New Roman"/>
        </w:rPr>
        <w:t xml:space="preserve"> район</w:t>
      </w:r>
      <w:r>
        <w:rPr>
          <w:rFonts w:ascii="Times New Roman" w:hAnsi="Times New Roman" w:eastAsia="Times New Roman"/>
        </w:rPr>
        <w:t>»</w:t>
      </w:r>
      <w:r>
        <w:rPr>
          <w:rFonts w:ascii="Times New Roman" w:hAnsi="Times New Roman" w:eastAsia="Times New Roman"/>
        </w:rPr>
        <w:t xml:space="preserve"> не предусмотрено.</w:t>
      </w:r>
      <w:r>
        <w:rPr>
          <w:rFonts w:ascii="Times New Roman" w:hAnsi="Times New Roman" w:eastAsia="Times New Roman"/>
        </w:rPr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2.10. Порядок, размер и основания взимания государственной пошлины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 или иной платы, взимаемой за предоставление муниципальной услуги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Предоставление муниципальной услуги является бесплатным.</w:t>
      </w:r>
    </w:p>
    <w:p>
      <w:pPr>
        <w:ind w:right="-143" w:firstLine="567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2.11. Срок ожидания в очереди при подаче запроса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о предоставлении муниципальной услуги и при получении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результата предоставления муниципальной услуги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Средний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минут.</w:t>
      </w:r>
      <w:r>
        <w:rPr>
          <w:rFonts w:ascii="Times New Roman" w:hAnsi="Times New Roman" w:eastAsia="Times New Roman"/>
        </w:rPr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2.12. Срок и порядок регистрации запроса Заявителя о предоставлении 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муниципальной услуги, в том числе в электронной форме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Все запросы Заявителей, независимо от их формы, подлежат регистрации в системе документооборота в течение 1 дня с момента их поступления в Администрацию.</w:t>
      </w:r>
    </w:p>
    <w:p>
      <w:pPr>
        <w:ind w:right="-143" w:firstLine="567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2.13. Требования к помещениям, в которых предоставляется муниципальная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услуга, к месту ожидания и приема Заявителей, размещению и оформлению визуальной, текстовой и мультимедийной информации о порядке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предоставления такой услуги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2.13.1. Помещение для специалистов Администрации, предоставляющих муниципальную услугу, должно соответствовать следующим требованиям: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- наличие удобной офисной мебели;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- наличие телефона;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- оснащение рабочих мест работников достаточным количеством компьютерной и организационной техники, а также канцелярскими принадлежностями;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- возможность доступа к системе документооборота Администрации, справочным правовым системам и информационно-телекоммуникационной сети "Интернет".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2.13.2. Визуальная, текстовая и мультимедийная информация о порядке предоставления муниципальной услуги размещается на информационном стенде, сайте Администрации, на </w:t>
      </w:r>
      <w:r>
        <w:rPr>
          <w:rFonts w:ascii="Times New Roman" w:hAnsi="Times New Roman"/>
        </w:rPr>
        <w:t>Едином и региональном портал</w:t>
      </w:r>
      <w:r>
        <w:rPr>
          <w:rFonts w:ascii="Times New Roman" w:hAnsi="Times New Roman" w:eastAsia="Times New Roman"/>
        </w:rPr>
        <w:t>а</w:t>
      </w:r>
      <w:r>
        <w:rPr>
          <w:rFonts w:ascii="Times New Roman" w:hAnsi="Times New Roman" w:eastAsia="Times New Roman"/>
        </w:rPr>
        <w:t>х</w:t>
      </w:r>
      <w:r>
        <w:rPr>
          <w:rFonts w:ascii="Times New Roman" w:hAnsi="Times New Roman" w:eastAsia="Times New Roman"/>
        </w:rPr>
        <w:t>.</w:t>
      </w:r>
      <w:r>
        <w:rPr>
          <w:rFonts w:ascii="Times New Roman" w:hAnsi="Times New Roman" w:eastAsia="Times New Roman"/>
        </w:rPr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2.13.3. Место ожидания и приема Заявителей должно соответствовать следующим требованиям: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- наличие отдельного стола и стула, необходимые для ожидания и приема Заявителей;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- наличие канцелярских принадлежностей, необходимых Заявителю для подготовки запроса о предоставлении муниципальной услуги.</w:t>
      </w:r>
    </w:p>
    <w:p>
      <w:pPr>
        <w:ind w:firstLine="54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Площадь мест ожидания определяется в зависимости от среднесложившегося количества граждан, обращающихся в Отдел для получения муниципальной услуги, и должна соответствовать комфортным условиям для заявителей и оптимальным условиям для работы должностных лиц.</w:t>
      </w:r>
    </w:p>
    <w:p>
      <w:pPr>
        <w:ind w:firstLine="54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Помещения для непосредственного взаимодействия должностных лиц с заявителями могут быть организованы в виде отдельных кабинетов, а при отсутствии такой возможности – в виде отдельных рабочих мест для каждого ведущего прием должностного лица.</w:t>
      </w:r>
    </w:p>
    <w:p>
      <w:pPr>
        <w:ind w:firstLine="54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Кабинеты приема заявителей должны быть оборудованы информационными табличками (вывесками) с указанием:</w:t>
      </w:r>
    </w:p>
    <w:p>
      <w:pPr>
        <w:ind w:firstLine="54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номера кабинета;</w:t>
      </w:r>
    </w:p>
    <w:p>
      <w:pPr>
        <w:ind w:firstLine="54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наименования отдела, осуществляющего предоставление муниципальной услуги;</w:t>
      </w:r>
    </w:p>
    <w:p>
      <w:pPr>
        <w:ind w:firstLine="54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Рабочее место аналитика-специалиста по распределению жилья и жилищных субсидий граждан должно быть оборудовано персональным компьютером с возможностью доступа к необходимым информационным базам данных и печатающим устройством.</w:t>
      </w:r>
    </w:p>
    <w:p>
      <w:pPr>
        <w:ind w:firstLine="54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входе в здание должна быть установлена наглядно оформленная вывеска с официальным названием об органе, осуществляющем предоставление муниципальной услуги.</w:t>
      </w:r>
    </w:p>
    <w:p>
      <w:pPr>
        <w:ind w:firstLine="54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Здание должно быть расположено с учетом пешеходной доступности для заявителей от остановок общественного транспорта (не более 10 минут пешком). Для комфортного местопребывания заявителей, на территории, прилегающей к зданию (строению), где расположена Администрация муниципального образования «Муйский район» РБ, в котором осуществляется прием от граждан документов, необходимых для представления муниципальной услуги, оборудуются места для парковки автотранспортных средств (в том числе для инвалидов – не менее одного).</w:t>
      </w:r>
    </w:p>
    <w:p>
      <w:pPr>
        <w:ind w:firstLine="54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Доступ к парковочным местам является бесплатным.</w:t>
      </w:r>
    </w:p>
    <w:p>
      <w:pPr>
        <w:ind w:firstLine="54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Заявителям обеспечивается возможность свободного доступа в помещение, в том числе – содействие инвалиду при входе в помещение и выходе из него. Вход в здание должен быть оборудован пандусом с поручнями и (или) иметь кнопку вызова. Обеспечивается сопровождение инвалидов, имеющих стойкие нарушения функции зрения и самостоятельного передвижения по территории помещения, а также оказание иных видов посторонней помощи.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2.14. Показатели доступности и качества муниципальной услуги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2.14.1. Заявитель имеет право: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- обращаться в Администрацию с письменным запросом о предоставлении муниципальной услуги либо путем направления запроса в электронной форме;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 в личном кабинете зарегистрированного пользователя портала и на сайте Администрации;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- получать муниципальную услугу своевременно, в полном объеме и в любой форме, предусмотренной законодательством Российской Федерации, в том числе в электронной форме через личный кабинет зарегистрированного пользователя портала;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- представлять дополнительные документы и материалы к своему запросу о предоставлении муниципальной услуги, в том числе в электронной форме через личный кабинет зарегистрированного пользователя портала;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- знакомиться с документами и материалами, касающимися рассмотрения его запроса, если это не затрагивает права, свободы и законные интересы других лиц и если в них не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предоставления;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- получать полную, актуальную и достоверную информацию о результатах предоставления муниципальной услуги;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его запросу решение или на действия (бездействие) должностных лиц Администрации;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- обращаться с заявлением о прекращении рассмотрения запроса, в том числе в электронной форме через личный кабинет пользователя портала.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2.14.2. Должностное лицо Администрации, ответственное за рассмотрение запроса: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- обеспечивает своевременное, объективное и всестороннее его рассмотрение, в случае необходимости - с участием Заявителя, направившего запрос;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- направляет Заявителю полную, актуальную и достоверную информацию о результатах предоставления муниципальной услуги, в том числе в электронной форме через личный кабинет зарегистрированного пользователя портала.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2.14.3. Основные требования к качеству предоставления муниципальной услуги: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- своевременность, объективность и полнота ответа на запрос Заявителя;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- достоверность и полнота информирования Заявителя о ходе рассмотрения его запроса;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- удобство и доступность получения Заявителем информации о порядке предоставления муниципальной услуги.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2.14.4. При предоставлении муниципальной услуги по рассмотрению письменного запроса или запроса в электронной форме необходимого взаимодействия Заявителя с должностным лицом Администрации не требуется.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2.15. Иные требования, в том числе учитывающие особенности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предоставления муниципальной услуги в многофункциональных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центрах предоставления государственных и муниципальных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услуг и особенности предоставления муниципальной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услуги в электронной форме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2.15.1. Предоставление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электронном виде должно отвечать вышеуказанным требованиям.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2.15.2. Предоставление муниципальной услуги в электронной форме осуществляется при подаче Заявителем запроса в электронной форме, заверенного электронной цифровой подписью.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spacing w:after="0" w:line="240" w:lineRule="auto"/>
        <w:jc w:val="center"/>
        <w:outlineLvl w:val="1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spacing w:after="0" w:line="240" w:lineRule="auto"/>
        <w:jc w:val="center"/>
        <w:outlineLvl w:val="1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</w:r>
    </w:p>
    <w:p>
      <w:pPr>
        <w:spacing w:after="0" w:line="240" w:lineRule="auto"/>
        <w:jc w:val="center"/>
        <w:outlineLvl w:val="1"/>
        <w:rPr>
          <w:rFonts w:ascii="Times New Roman" w:hAnsi="Times New Roman" w:eastAsia="Times New Roman"/>
          <w:b/>
        </w:rPr>
      </w:pPr>
      <w:r>
        <w:rPr>
          <w:rFonts w:ascii="Times New Roman" w:hAnsi="Times New Roman"/>
        </w:rPr>
        <w:t>3.1. Предоставление муниципальной услуги</w:t>
      </w:r>
      <w:r>
        <w:rPr>
          <w:rFonts w:ascii="Times New Roman" w:hAnsi="Times New Roman" w:eastAsia="Times New Roman"/>
          <w:b/>
        </w:rPr>
      </w:r>
    </w:p>
    <w:p>
      <w:pPr>
        <w:ind w:firstLine="709"/>
        <w:spacing w:after="0" w:line="240" w:lineRule="auto"/>
        <w:contextualSpacing/>
        <w:tabs>
          <w:tab w:val="left" w:pos="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Предоставление муниципальной услуги включает в себя следующие административные процедуры:</w:t>
      </w:r>
    </w:p>
    <w:p>
      <w:pPr>
        <w:ind w:firstLine="709"/>
        <w:spacing w:after="0" w:line="240" w:lineRule="auto"/>
        <w:contextualSpacing/>
        <w:jc w:val="both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3.1.1. Прием заявления и документов, необходимых для предоставления муниципальной услуги;</w:t>
      </w:r>
    </w:p>
    <w:p>
      <w:pPr>
        <w:ind w:firstLine="709"/>
        <w:spacing w:after="0" w:line="240" w:lineRule="auto"/>
        <w:contextualSpacing/>
        <w:jc w:val="both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3.1.2. Регистрация заявления и документов, необходимых для предоставления муниципальной услуги;</w:t>
      </w:r>
    </w:p>
    <w:p>
      <w:pPr>
        <w:ind w:firstLine="709"/>
        <w:spacing w:after="0" w:line="240" w:lineRule="auto"/>
        <w:contextualSpacing/>
        <w:jc w:val="both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3.1.3. Формирование результата предоставления муниципальной услуги;</w:t>
      </w:r>
    </w:p>
    <w:p>
      <w:pPr>
        <w:ind w:firstLine="709"/>
        <w:spacing w:after="0" w:line="240" w:lineRule="auto"/>
        <w:contextualSpacing/>
        <w:jc w:val="both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3.1.4.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Выдача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>
      <w:pPr>
        <w:ind w:firstLine="709"/>
        <w:spacing w:after="0" w:line="240" w:lineRule="auto"/>
        <w:contextualSpacing/>
        <w:jc w:val="both"/>
        <w:tabs>
          <w:tab w:val="left" w:pos="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>
      <w:pPr>
        <w:ind w:firstLine="709"/>
        <w:spacing w:after="0" w:line="240" w:lineRule="auto"/>
        <w:jc w:val="center"/>
        <w:outlineLvl w:val="2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3.2. Прием и регистрация запроса</w:t>
      </w:r>
    </w:p>
    <w:p>
      <w:pPr>
        <w:ind w:firstLine="709"/>
        <w:spacing w:after="0" w:line="240" w:lineRule="auto"/>
        <w:contextualSpacing/>
        <w:jc w:val="both"/>
        <w:outlineLvl w:val="2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3.2.1</w:t>
      </w:r>
      <w:r>
        <w:rPr>
          <w:rFonts w:ascii="Times New Roman" w:hAnsi="Times New Roman"/>
          <w:b/>
        </w:rPr>
        <w:t>. </w:t>
      </w:r>
      <w:r>
        <w:rPr>
          <w:rFonts w:ascii="Times New Roman" w:hAnsi="Times New Roman"/>
        </w:rPr>
        <w:t>Прием заявления и документов, необходимых для предоставления муниципальной услуги:</w:t>
      </w:r>
      <w:r>
        <w:rPr>
          <w:rFonts w:ascii="Times New Roman" w:hAnsi="Times New Roman"/>
          <w:b/>
        </w:rPr>
      </w:r>
    </w:p>
    <w:p>
      <w:pPr>
        <w:ind w:firstLine="709"/>
        <w:spacing w:after="0" w:line="240" w:lineRule="auto"/>
        <w:contextualSpacing/>
        <w:jc w:val="both"/>
        <w:tabs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3.2.2. 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уполномоченный орган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  <w:r>
        <w:rPr>
          <w:rFonts w:ascii="Times New Roman" w:hAnsi="Times New Roman"/>
        </w:rPr>
      </w:r>
    </w:p>
    <w:p>
      <w:pPr>
        <w:ind w:firstLine="709"/>
        <w:spacing w:after="0" w:line="240" w:lineRule="auto"/>
        <w:contextualSpacing/>
        <w:jc w:val="both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а) в уполномоченный орган:</w:t>
      </w:r>
    </w:p>
    <w:p>
      <w:pPr>
        <w:ind w:firstLine="709"/>
        <w:spacing w:after="0" w:line="240" w:lineRule="auto"/>
        <w:contextualSpacing/>
        <w:jc w:val="both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посредством личного обращения заявителя,</w:t>
      </w:r>
    </w:p>
    <w:p>
      <w:pPr>
        <w:ind w:firstLine="709"/>
        <w:spacing w:after="0" w:line="240" w:lineRule="auto"/>
        <w:contextualSpacing/>
        <w:jc w:val="both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посредством почтового отправления;</w:t>
      </w:r>
    </w:p>
    <w:p>
      <w:pPr>
        <w:ind w:firstLine="709"/>
        <w:spacing w:after="0" w:line="240" w:lineRule="auto"/>
        <w:jc w:val="both"/>
        <w:widowControl w:val="0"/>
        <w:rPr>
          <w:rFonts w:ascii="Times New Roman" w:hAnsi="Times New Roman"/>
          <w:strike w:val="1"/>
        </w:rPr>
      </w:pPr>
      <w:r>
        <w:rPr>
          <w:rFonts w:ascii="Times New Roman" w:hAnsi="Times New Roman"/>
        </w:rPr>
        <w:t xml:space="preserve">посредством технических средств Единого портала государственных и муниципальных услуг (функций) </w:t>
      </w:r>
      <w:r>
        <w:rPr>
          <w:rStyle w:val=""/>
          <w:rFonts w:ascii="Times New Roman" w:hAnsi="Times New Roman" w:eastAsia="Times New Roman"/>
          <w:lang w:val="en-us"/>
        </w:rPr>
        <w:t>www</w:t>
      </w:r>
      <w:r>
        <w:rPr>
          <w:rStyle w:val=""/>
          <w:rFonts w:ascii="Times New Roman" w:hAnsi="Times New Roman" w:eastAsia="Times New Roman"/>
        </w:rPr>
        <w:t>.</w:t>
      </w:r>
      <w:r>
        <w:rPr>
          <w:rStyle w:val=""/>
          <w:rFonts w:ascii="Times New Roman" w:hAnsi="Times New Roman" w:eastAsia="Times New Roman"/>
          <w:lang w:val="en-us"/>
        </w:rPr>
        <w:t>gosuslugi</w:t>
      </w:r>
      <w:r>
        <w:rPr>
          <w:rStyle w:val=""/>
          <w:rFonts w:ascii="Times New Roman" w:hAnsi="Times New Roman" w:eastAsia="Times New Roman"/>
        </w:rPr>
        <w:t>.</w:t>
      </w:r>
      <w:r>
        <w:rPr>
          <w:rStyle w:val=""/>
          <w:rFonts w:ascii="Times New Roman" w:hAnsi="Times New Roman" w:eastAsia="Times New Roman"/>
          <w:lang w:val="en-us"/>
        </w:rPr>
        <w:t>ru</w:t>
      </w:r>
      <w:r>
        <w:rPr>
          <w:rFonts w:ascii="Times New Roman" w:hAnsi="Times New Roman"/>
        </w:rPr>
        <w:t xml:space="preserve"> или Портала государственных и муниципальных услуг (функций) Республики Бурятия </w:t>
      </w:r>
      <w:r>
        <w:rPr>
          <w:rFonts w:ascii="Times New Roman" w:hAnsi="Times New Roman" w:eastAsia="Times New Roman"/>
          <w:color w:val="3333ff"/>
          <w:u w:color="auto" w:val="single"/>
          <w:lang w:val="en-us"/>
        </w:rPr>
        <w:t>http</w:t>
      </w:r>
      <w:r>
        <w:rPr>
          <w:rFonts w:ascii="Times New Roman" w:hAnsi="Times New Roman" w:eastAsia="Times New Roman"/>
          <w:color w:val="3333ff"/>
          <w:u w:color="auto" w:val="single"/>
        </w:rPr>
        <w:t>://</w:t>
      </w:r>
      <w:r>
        <w:rPr>
          <w:rFonts w:ascii="Times New Roman" w:hAnsi="Times New Roman" w:eastAsia="Times New Roman"/>
          <w:color w:val="3333ff"/>
          <w:u w:color="auto" w:val="single"/>
          <w:lang w:val="en-us"/>
        </w:rPr>
        <w:t>pgu</w:t>
      </w:r>
      <w:r>
        <w:rPr>
          <w:rFonts w:ascii="Times New Roman" w:hAnsi="Times New Roman" w:eastAsia="Times New Roman"/>
          <w:color w:val="3333ff"/>
          <w:u w:color="auto" w:val="single"/>
        </w:rPr>
        <w:t xml:space="preserve">. </w:t>
      </w:r>
      <w:r>
        <w:rPr>
          <w:rFonts w:ascii="Times New Roman" w:hAnsi="Times New Roman" w:eastAsia="Times New Roman"/>
          <w:color w:val="3333ff"/>
          <w:u w:color="auto" w:val="single"/>
          <w:lang w:val="en-us"/>
        </w:rPr>
        <w:t>govrb</w:t>
      </w:r>
      <w:r>
        <w:rPr>
          <w:rFonts w:ascii="Times New Roman" w:hAnsi="Times New Roman" w:eastAsia="Times New Roman"/>
          <w:color w:val="3333ff"/>
          <w:u w:color="auto" w:val="single"/>
        </w:rPr>
        <w:t>.</w:t>
      </w:r>
      <w:r>
        <w:rPr>
          <w:rFonts w:ascii="Times New Roman" w:hAnsi="Times New Roman" w:eastAsia="Times New Roman"/>
          <w:color w:val="3333ff"/>
          <w:u w:color="auto" w:val="single"/>
          <w:lang w:val="en-us"/>
        </w:rPr>
        <w:t>ru</w:t>
      </w:r>
      <w:r>
        <w:rPr>
          <w:rFonts w:ascii="Times New Roman" w:hAnsi="Times New Roman" w:eastAsia="Times New Roman"/>
          <w:color w:val="3333ff"/>
        </w:rPr>
        <w:t>.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trike w:val="1"/>
        </w:rPr>
      </w:r>
    </w:p>
    <w:p>
      <w:pPr>
        <w:ind w:firstLine="709"/>
        <w:spacing w:after="0" w:line="240" w:lineRule="auto"/>
        <w:jc w:val="both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б) в многофункциональный центр посредством личного обращения заявителя.</w:t>
      </w:r>
    </w:p>
    <w:p>
      <w:pPr>
        <w:ind w:firstLine="709"/>
        <w:spacing w:after="0" w:line="240" w:lineRule="auto"/>
        <w:contextualSpacing/>
        <w:jc w:val="both"/>
        <w:tabs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3.2.3. Должностными лицами, ответственными за выполнение административной процедуры по приему заявления и документов, необходимых для предоставления муниципальной услуги, являются специалисты уполномоченного органа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или работники многофункционального центра.</w:t>
      </w:r>
    </w:p>
    <w:p>
      <w:pPr>
        <w:ind w:firstLine="709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3.2.4. Запросы, представленные в письменной форме, принимается секретарем Администрации в приемной Администрации. Секретарь, ответственный за прием письменных запросов проверяет надлежащее оформление запросов и полномочия лица, действующего по доверенности.</w:t>
      </w:r>
    </w:p>
    <w:p>
      <w:pPr>
        <w:ind w:firstLine="709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3.2.5. Запрос, направленный Заявителем в электронной форме, принимается работником отдела ЖКХ МКУ «Управление ЖКХ и муниципального имущества» администрации муниципального образования «Муйский район»</w:t>
      </w:r>
      <w:r>
        <w:rPr>
          <w:rFonts w:ascii="Times New Roman" w:hAnsi="Times New Roman" w:eastAsia="Times New Roman"/>
        </w:rPr>
        <w:t xml:space="preserve"> с использованием программно-технического средства.</w:t>
      </w:r>
      <w:r>
        <w:rPr>
          <w:rFonts w:ascii="Times New Roman" w:hAnsi="Times New Roman" w:eastAsia="Times New Roman"/>
        </w:rPr>
      </w:r>
    </w:p>
    <w:p>
      <w:pPr>
        <w:ind w:firstLine="709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3.2.5.1. 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  <w:r>
        <w:rPr>
          <w:rFonts w:ascii="Times New Roman" w:hAnsi="Times New Roman" w:eastAsia="Times New Roman"/>
        </w:rPr>
      </w:r>
    </w:p>
    <w:p>
      <w:pPr>
        <w:ind w:firstLine="709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На едином портале, порталах услуг или официальных сайтах размещаются образцы заполнения электронной формы запроса.</w:t>
      </w:r>
    </w:p>
    <w:p>
      <w:pPr>
        <w:ind w:firstLine="709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>
      <w:pPr>
        <w:ind w:firstLine="709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3.2.5.2. 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запроса.</w:t>
      </w:r>
    </w:p>
    <w:p>
      <w:pPr>
        <w:ind w:firstLine="709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3.2.5.3. При формировании запроса обеспечивается:</w:t>
      </w:r>
    </w:p>
    <w:p>
      <w:pPr>
        <w:ind w:firstLine="709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а) возможность копирования и сохранения запроса и иных документов, необходимых для предоставления услуги;</w:t>
      </w:r>
    </w:p>
    <w:p>
      <w:pPr>
        <w:ind w:firstLine="709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>
      <w:pPr>
        <w:ind w:firstLine="709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в) возможность печати на бумажном носителе копии электронной формы запроса;</w:t>
      </w:r>
    </w:p>
    <w:p>
      <w:pPr>
        <w:ind w:firstLine="709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ind w:firstLine="709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д) заполнение полей электронной формы запроса до начала ввода сведений заявителем с использованием сведений, размещенных 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eastAsia="Times New Roman"/>
        </w:rPr>
        <w:t>единая система идентификации и аутентификации), и сведений, опубликованных на едином портале, порталах услуг и официальных сайтах, в части, касающейся сведений, отсутствующих в единой системе идентификации и аутентификации</w:t>
      </w:r>
      <w:r>
        <w:rPr>
          <w:rFonts w:ascii="Times New Roman" w:hAnsi="Times New Roman" w:eastAsia="Times New Roman"/>
        </w:rPr>
        <w:t>;</w:t>
      </w:r>
      <w:r>
        <w:rPr>
          <w:rFonts w:ascii="Times New Roman" w:hAnsi="Times New Roman" w:eastAsia="Times New Roman"/>
        </w:rPr>
      </w:r>
    </w:p>
    <w:p>
      <w:pPr>
        <w:ind w:firstLine="709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>
      <w:pPr>
        <w:ind w:firstLine="709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ж) возможность доступа заявителя на едином портале, порталах услуг и официальном сайте к ранее поданным им запросам в течение не менее одного года, а также частично сформированных запросов – в течение не менее одного месяца.</w:t>
      </w:r>
    </w:p>
    <w:p>
      <w:pPr>
        <w:ind w:firstLine="709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3.2.5.4 Сформированный и подписанный </w:t>
      </w:r>
      <w:r>
        <w:rPr>
          <w:rFonts w:ascii="Times New Roman" w:hAnsi="Times New Roman" w:eastAsia="Times New Roman"/>
        </w:rPr>
        <w:t>запрос и иные документы, необходимые для предоставления услуги направляются в орган (организацию) посредством порталов или официальных сайтов.</w:t>
      </w:r>
      <w:r>
        <w:rPr>
          <w:rFonts w:ascii="Times New Roman" w:hAnsi="Times New Roman" w:eastAsia="Times New Roman"/>
        </w:rPr>
      </w:r>
    </w:p>
    <w:p>
      <w:pPr>
        <w:ind w:firstLine="709"/>
        <w:spacing w:after="0" w:line="240" w:lineRule="auto"/>
        <w:contextualSpacing/>
        <w:jc w:val="both"/>
        <w:tabs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3.2.6. Должностными лицами, ответственными за выполнение административной процедуры по приему заявления и документов, необходимых для предоставления муниципальной услуги, являются специалисты уполномоченного органа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или работники многофункционального центра.</w:t>
      </w:r>
    </w:p>
    <w:p>
      <w:pPr>
        <w:ind w:firstLine="709"/>
        <w:spacing w:after="0" w:line="240" w:lineRule="auto"/>
        <w:contextualSpacing/>
        <w:jc w:val="both"/>
        <w:tabs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3.2.7. 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уполномоченным органом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>
      <w:pPr>
        <w:ind w:firstLine="709"/>
        <w:spacing w:after="0" w:line="240" w:lineRule="auto"/>
        <w:contextualSpacing/>
        <w:jc w:val="both"/>
        <w:tabs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При поступлении заявления и прилагаемых к нему документов посредством личного обращения заявителя в уполномоченный орган 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>
      <w:pPr>
        <w:ind w:firstLine="709"/>
        <w:spacing w:after="0" w:line="240" w:lineRule="auto"/>
        <w:jc w:val="both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1) устанавливает предмет обращения;</w:t>
      </w:r>
    </w:p>
    <w:p>
      <w:pPr>
        <w:ind w:firstLine="709"/>
        <w:spacing w:after="0" w:line="240" w:lineRule="auto"/>
        <w:jc w:val="both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>
      <w:pPr>
        <w:ind w:firstLine="709"/>
        <w:spacing w:after="0" w:line="240" w:lineRule="auto"/>
        <w:jc w:val="both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>
      <w:pPr>
        <w:ind w:firstLine="709"/>
        <w:spacing w:after="0" w:line="240" w:lineRule="auto"/>
        <w:jc w:val="both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4) осуществляет сверку копий представленных документов с их оригиналами;</w:t>
      </w:r>
    </w:p>
    <w:p>
      <w:pPr>
        <w:ind w:firstLine="709"/>
        <w:spacing w:after="0" w:line="240" w:lineRule="auto"/>
        <w:jc w:val="both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5) проверяет заявление и комплектность прилагаемых к нему документов на соответствие перечню документов, предусмотренных пунктом 2.6 административного регламента.</w:t>
      </w:r>
    </w:p>
    <w:p>
      <w:pPr>
        <w:ind w:firstLine="709"/>
        <w:spacing w:after="0" w:line="240" w:lineRule="auto"/>
        <w:jc w:val="both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>
      <w:pPr>
        <w:ind w:firstLine="709"/>
        <w:spacing w:after="0" w:line="240" w:lineRule="auto"/>
        <w:jc w:val="both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>
      <w:pPr>
        <w:ind w:firstLine="709"/>
        <w:spacing w:after="0" w:line="240" w:lineRule="auto"/>
        <w:jc w:val="both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8) вручает копию описи заявителю.</w:t>
      </w:r>
    </w:p>
    <w:p>
      <w:pPr>
        <w:ind w:firstLine="709"/>
        <w:spacing w:after="0" w:line="240" w:lineRule="auto"/>
        <w:contextualSpacing/>
        <w:jc w:val="both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Работник многофункционального центра, ответственный за прием документов, в дополнение к действиям, указанным в данном пункте административного регламента, передает заявление и прилагаемые к нему документы работнику многофункционального центра, ответственному за организацию направления заявления и прилагаемых к нему документов в уполномоченный орган.</w:t>
      </w:r>
    </w:p>
    <w:p>
      <w:pPr>
        <w:ind w:firstLine="709"/>
        <w:spacing w:after="0" w:line="240" w:lineRule="auto"/>
        <w:jc w:val="both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Работник многофункционального центра, ответственный за организацию направления заявления и прилагаемых к нему документов в уполномоченный орган, организует передачу заявления и документов, представленных заявителем, в уполномоченный орган в соответствии с заключенным соглашением о взаимодействии и порядком делопроизводства многофункциональных центрах.</w:t>
      </w:r>
    </w:p>
    <w:p>
      <w:pPr>
        <w:ind w:firstLine="709"/>
        <w:spacing w:after="0" w:line="240" w:lineRule="auto"/>
        <w:jc w:val="both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Максимальное время приема заявления и прилагаемых к нему документов при личном обращении заявителя не превышает 15  минут.</w:t>
      </w:r>
    </w:p>
    <w:p>
      <w:pPr>
        <w:ind w:firstLine="709"/>
        <w:spacing w:after="0" w:line="240" w:lineRule="auto"/>
        <w:jc w:val="both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При отсутствии у заявителя, обратившегося лично, заполненного заявления или не правильном его заполнении, специалист уполномоченного органа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>
      <w:pPr>
        <w:ind w:firstLine="567"/>
        <w:spacing w:after="0" w:line="240" w:lineRule="auto"/>
        <w:contextualSpacing/>
        <w:jc w:val="both"/>
        <w:tabs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3.2.8. Максимальный срок осуществления административной процедуры не может превышать 2 календарных дней с момента поступления заявления в уполномоченный орган или многофункциональный центр.</w:t>
      </w:r>
    </w:p>
    <w:p>
      <w:pPr>
        <w:ind w:firstLine="567"/>
        <w:spacing w:after="0" w:line="240" w:lineRule="auto"/>
        <w:contextualSpacing/>
        <w:jc w:val="both"/>
        <w:tabs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3.2.9. При поступлении заявления и прилагаемых к нему документов в уполномоченный орган посредством почтового отправления специалист уполномоченного органа, ответственный за прием заявлений и документов, осуществляет действия согласно пункту 3.1. Административного регламента.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Опись направляется заявителю заказным почтовым отправлением с уведомлением о вручении в течение 2 календарных дней с даты получения заявления и прилагаемых к нему документов.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(функций) Республики Бурятия специалист уполномоченного органа, ответственный за прием документов, осуществляет следующую последовательность действий:</w:t>
      </w:r>
    </w:p>
    <w:p>
      <w:pPr>
        <w:ind w:firstLine="709"/>
        <w:spacing w:after="0" w:line="240" w:lineRule="auto"/>
        <w:jc w:val="both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>
      <w:pPr>
        <w:ind w:firstLine="709"/>
        <w:spacing w:after="0" w:line="240" w:lineRule="auto"/>
        <w:jc w:val="both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>
      <w:pPr>
        <w:ind w:firstLine="709"/>
        <w:spacing w:after="0" w:line="240" w:lineRule="auto"/>
        <w:jc w:val="both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3) фиксирует дату получения заявления и прилагаемых к нему документов;</w:t>
      </w:r>
    </w:p>
    <w:p>
      <w:pPr>
        <w:ind w:firstLine="709"/>
        <w:spacing w:after="0" w:line="240" w:lineRule="auto"/>
        <w:jc w:val="both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уполномоченный орган подлинники документов (копии, заверенные в установленном порядке), указанных в пункте 24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>
      <w:pPr>
        <w:ind w:firstLine="709"/>
        <w:spacing w:after="0" w:line="240" w:lineRule="auto"/>
        <w:jc w:val="both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>
      <w:pPr>
        <w:ind w:firstLine="709"/>
        <w:spacing w:after="0" w:line="240" w:lineRule="auto"/>
        <w:jc w:val="both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3.2.10. </w:t>
      </w:r>
      <w:r>
        <w:rPr>
          <w:rFonts w:ascii="Times New Roman" w:hAnsi="Times New Roman"/>
          <w:iCs/>
        </w:rPr>
        <w:t xml:space="preserve">Критерием принятия решения является соответствие </w:t>
      </w:r>
      <w:r>
        <w:rPr>
          <w:rFonts w:ascii="Times New Roman" w:hAnsi="Times New Roman"/>
        </w:rPr>
        <w:t>заявления и комплектность прилагаемых к нему документов перечню документов, предусмотренных пунктом 2.6 административного регламента.</w:t>
      </w:r>
      <w:r>
        <w:rPr>
          <w:rFonts w:ascii="Times New Roman" w:hAnsi="Times New Roman"/>
        </w:rPr>
      </w:r>
    </w:p>
    <w:p>
      <w:pPr>
        <w:ind w:firstLine="709"/>
        <w:spacing w:after="0" w:line="240" w:lineRule="auto"/>
        <w:jc w:val="both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3.2.11. 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в уполномоченном органе - передача заявления и прилагаемых к нему документов специалисту уполномоченного органа, ответственному за регистрацию поступившего запроса на предоставление муниципальной услуги;</w:t>
      </w:r>
    </w:p>
    <w:p>
      <w:pPr>
        <w:ind w:firstLine="709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в многофункциональных центрах:</w:t>
      </w:r>
    </w:p>
    <w:p>
      <w:pPr>
        <w:ind w:firstLine="709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при наличии всех документов, предусмотренных пунктом 2.6 Административного регламента, – передача заявления и прилагаемых к нему документов в уполномоченный орган.</w:t>
      </w:r>
    </w:p>
    <w:p>
      <w:pPr>
        <w:ind w:firstLine="709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3.2.12. 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>
      <w:pPr>
        <w:spacing w:after="0" w:line="240" w:lineRule="auto"/>
        <w:jc w:val="center"/>
        <w:outlineLvl w:val="2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ind w:firstLine="709"/>
        <w:spacing w:after="0" w:line="240" w:lineRule="auto"/>
        <w:jc w:val="both"/>
        <w:outlineLvl w:val="2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3.2.13. Регистрация заявления и документов, необходимых для предоставления муниципальной услуги:</w:t>
      </w:r>
    </w:p>
    <w:p>
      <w:pPr>
        <w:ind w:firstLine="709"/>
        <w:spacing w:after="0" w:line="240" w:lineRule="auto"/>
        <w:jc w:val="both"/>
        <w:outlineLvl w:val="2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3.2.14. Основанием для начала осуществления административной процедуры является поступление специалисту уполномоченного органа, работнику многофункционального центра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>
      <w:pPr>
        <w:ind w:firstLine="709"/>
        <w:spacing w:after="0" w:line="240" w:lineRule="auto"/>
        <w:jc w:val="both"/>
        <w:outlineLvl w:val="2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3.2.15. Должностными лицами, ответственными за выполнение административной процедуры являются специалисты уполномоченного органа, работники многофункционального центра, которые осуществляют регистрацию заявления и прилагаемых к нему документов в соответствии с порядком делопроизводства, установленным уполномоченным органом, многофункциональным центром, в том числе осуществляют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уполномоченного органа, многофункционального центра.</w:t>
      </w:r>
    </w:p>
    <w:p>
      <w:pPr>
        <w:ind w:firstLine="709"/>
        <w:spacing w:after="0" w:line="240" w:lineRule="auto"/>
        <w:jc w:val="both"/>
        <w:outlineLvl w:val="2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3.2.16. Регистрация заявления и прилагаемых к нему документов, полученных посредством личного обращения заявителя, осуществляется в срок, не превышающий 1 календарного дня, с даты поступления заявления и прилагаемых к нему документов в уполномоченный орган, многофункциональный центр.</w:t>
      </w:r>
    </w:p>
    <w:p>
      <w:pPr>
        <w:ind w:firstLine="709"/>
        <w:spacing w:after="0" w:line="240" w:lineRule="auto"/>
        <w:jc w:val="both"/>
        <w:outlineLvl w:val="2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Регистрация заявления и прилагаемых к нему документов, полученных посредством почтового отправления, осуществляется в срок, не превышающий 1 календарного дня, с даты поступления заявления и прилагаемых к нему документов в уполномоченный орган.</w:t>
      </w:r>
    </w:p>
    <w:p>
      <w:pPr>
        <w:ind w:firstLine="709"/>
        <w:spacing w:after="0" w:line="240" w:lineRule="auto"/>
        <w:jc w:val="both"/>
        <w:outlineLvl w:val="2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Республики Бурятия, осуществляется не позднее 1 календарного дня, следующего за днем их поступления в уполномоченный орган.</w:t>
      </w:r>
    </w:p>
    <w:p>
      <w:pPr>
        <w:ind w:firstLine="709"/>
        <w:spacing w:after="0" w:line="240" w:lineRule="auto"/>
        <w:jc w:val="both"/>
        <w:outlineLvl w:val="2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Регистрация заявления и прилагаемых к нему документов, полученных уполномоченным органом  из многофункционального центра, осуществляется не позднее 1 календарного дня, следующего за днем их поступления в уполномоченный орган.</w:t>
      </w:r>
    </w:p>
    <w:p>
      <w:pPr>
        <w:ind w:firstLine="709"/>
        <w:spacing w:after="0" w:line="240" w:lineRule="auto"/>
        <w:jc w:val="both"/>
        <w:outlineLvl w:val="2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3.2.17. После регистрации в уполномоченном органе, многофункциональном центре заявление и прилагаемые к нему документы, направляются на рассмотрение специалисту  уполномоченного органа, работнику многофункционального центра ответственному за подготовку документов по муниципальной услуге.</w:t>
      </w:r>
    </w:p>
    <w:p>
      <w:pPr>
        <w:ind w:firstLine="709"/>
        <w:spacing w:after="0" w:line="240" w:lineRule="auto"/>
        <w:jc w:val="both"/>
        <w:outlineLvl w:val="2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3.2.18. Максимальный срок осуществления административной процедуры не может превышать 3 календарных дней.</w:t>
      </w:r>
    </w:p>
    <w:p>
      <w:pPr>
        <w:ind w:firstLine="709"/>
        <w:spacing w:before="60" w:after="60" w:line="240" w:lineRule="auto"/>
        <w:contextualSpacing/>
        <w:jc w:val="both"/>
        <w:outlineLvl w:val="2"/>
        <w:widowControl w:val="0"/>
        <w:tabs>
          <w:tab w:val="left" w:pos="0" w:leader="none"/>
          <w:tab w:val="left" w:pos="1276" w:leader="none"/>
          <w:tab w:val="left" w:pos="1701" w:leader="none"/>
          <w:tab w:val="left" w:pos="1843" w:leader="none"/>
        </w:tabs>
        <w:rPr>
          <w:rFonts w:ascii="Times New Roman" w:hAnsi="Times New Roman" w:eastAsia="Times New Roman"/>
          <w:b/>
        </w:rPr>
      </w:pPr>
      <w:r>
        <w:rPr>
          <w:rFonts w:ascii="Times New Roman" w:hAnsi="Times New Roman"/>
        </w:rPr>
        <w:t>3.2.19. </w:t>
      </w:r>
      <w:r>
        <w:rPr>
          <w:rFonts w:ascii="Times New Roman" w:hAnsi="Times New Roman" w:eastAsia="Times New Roman"/>
        </w:rPr>
        <w:t>Критерием принятия решения является поступление на регистрацию заявления и прилагаемых к нему документов, необходимых для предоставления муниципальной услуги.</w:t>
      </w:r>
      <w:r>
        <w:rPr>
          <w:rFonts w:ascii="Times New Roman" w:hAnsi="Times New Roman" w:eastAsia="Times New Roman"/>
          <w:b/>
        </w:rPr>
      </w:r>
    </w:p>
    <w:p>
      <w:pPr>
        <w:ind w:firstLine="709"/>
        <w:spacing w:after="0" w:line="240" w:lineRule="auto"/>
        <w:jc w:val="both"/>
        <w:outlineLvl w:val="2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3.2.20. 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специалисту уполномоченного органа, работнику многофункционального центра ответственному за предоставление муниципальной услуги.</w:t>
      </w:r>
    </w:p>
    <w:p>
      <w:pPr>
        <w:ind w:firstLine="709"/>
        <w:spacing w:after="0" w:line="240" w:lineRule="auto"/>
        <w:jc w:val="both"/>
        <w:outlineLvl w:val="2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При обращении заявителя за получением муниципальной услуги в электронной форме уполномоченный орган направляет на Единый портал государственных и муниципальных услуг или Портал государственных и муниципальных услуг Республики Бурятия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>
      <w:pPr>
        <w:ind w:firstLine="709"/>
        <w:spacing w:after="0" w:line="240" w:lineRule="auto"/>
        <w:jc w:val="both"/>
        <w:outlineLvl w:val="2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3.2.21. 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уполномоченного органа, многофункционального центра.</w:t>
      </w:r>
    </w:p>
    <w:p>
      <w:pPr>
        <w:ind w:firstLine="709"/>
        <w:spacing w:after="0" w:line="240" w:lineRule="auto"/>
        <w:jc w:val="center"/>
        <w:outlineLvl w:val="2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ind w:firstLine="709"/>
        <w:spacing w:after="0" w:line="240" w:lineRule="auto"/>
        <w:jc w:val="both"/>
        <w:outlineLvl w:val="2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3.3. Формирование результата предоставления муниципальной услуги</w:t>
      </w:r>
    </w:p>
    <w:p>
      <w:pPr>
        <w:ind w:left="709"/>
        <w:spacing w:after="0" w:line="240" w:lineRule="auto"/>
        <w:contextualSpacing/>
        <w:jc w:val="both"/>
        <w:tabs>
          <w:tab w:val="left" w:pos="1134" w:leader="none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ind w:firstLine="709"/>
        <w:spacing w:after="0" w:line="240" w:lineRule="auto"/>
        <w:contextualSpacing/>
        <w:jc w:val="both"/>
        <w:tabs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3.3.1.</w:t>
      </w:r>
      <w:r>
        <w:rPr>
          <w:rFonts w:ascii="Times New Roman" w:hAnsi="Times New Roman"/>
          <w:b/>
        </w:rPr>
        <w:t> </w:t>
      </w:r>
      <w:r>
        <w:rPr>
          <w:rFonts w:ascii="Times New Roman" w:hAnsi="Times New Roman"/>
        </w:rPr>
        <w:t>Основанием для начала административной процедуры является поступление заявления и документов специалисту уполномоченного органа или работнику многофункционального центра, ответственному за предоставление муниципальной услуги.</w:t>
      </w:r>
    </w:p>
    <w:p>
      <w:pPr>
        <w:ind w:firstLine="709"/>
        <w:spacing w:after="0" w:line="240" w:lineRule="auto"/>
        <w:contextualSpacing/>
        <w:jc w:val="both"/>
        <w:tabs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3.3.2. Должностным лицом, ответственным за выполнение административной процедуры является специалист уполномоченного органа или работник многофункционального центра, ответственный за предоставление муниципальной услуги.</w:t>
      </w:r>
    </w:p>
    <w:p>
      <w:pPr>
        <w:ind w:firstLine="709"/>
        <w:spacing w:after="0" w:line="240" w:lineRule="auto"/>
        <w:contextualSpacing/>
        <w:jc w:val="both"/>
        <w:tabs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3.3.3. Специалист уполномоченного органа или работник многофункционального центра, ответственный за предоставление муниципальной услуги, осуществляет следующие действия: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 проверяет на оформление заявления в соответствии с требованиями, изложенными в пункте 2.6.2 Административного регламента;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 проверяет заявление на наличие или отсутствие оснований, указанных в пункте 2.8 Административного регламента;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формирует результат предоставления муниципальной услуги в виде ответа с указанием запрашиваемой информацией либо об отказе в предоставлении муниципальной услуги.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3.3.4. В случае наличия оснований для отказа в предоставлении муниципальной услуги, изложенных в пункте 2.8 административного регламента, специалист уполномоченного органа или работник многофункционального центра, ответственный за предоставление муниципальной услуги готовит мотивированный отказ в предоставлении муниципальной услуги и направляет на подпись руководителю уполномоченного органа.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3.3.5. В случае если заявление оформлено в соответствии с требованиями, изложенными в пункте 2.6 Административного регламента и в случае отсутствия оснований для отказа в предоставлении муниципальной услуги, изложенных в пункте 2.8 Административного регламента специалист уполномоченного органа или работник многофункционального центра,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 и в течении 2-х дней  направляет указанные документы на подпись руководителю уполномоченного органа.</w:t>
      </w:r>
      <w:r>
        <w:rPr>
          <w:rFonts w:ascii="Times New Roman" w:hAnsi="Times New Roman"/>
        </w:rPr>
      </w:r>
    </w:p>
    <w:p>
      <w:pPr>
        <w:ind w:firstLine="709"/>
        <w:spacing w:after="0" w:line="240" w:lineRule="auto"/>
        <w:jc w:val="both"/>
        <w:tabs>
          <w:tab w:val="left" w:pos="1701" w:leader="none"/>
          <w:tab w:val="left" w:pos="1843" w:leader="none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>3.3.6. </w:t>
      </w:r>
      <w:r>
        <w:rPr>
          <w:rFonts w:ascii="Times New Roman" w:hAnsi="Times New Roman" w:eastAsia="Times New Roman"/>
        </w:rPr>
        <w:t xml:space="preserve">Критерием принятия решения является соответствие  заявления </w:t>
      </w:r>
      <w:r>
        <w:rPr>
          <w:rFonts w:ascii="Times New Roman" w:hAnsi="Times New Roman"/>
        </w:rPr>
        <w:t xml:space="preserve">требованиям, изложенным в пункте </w:t>
      </w:r>
      <w:r>
        <w:rPr>
          <w:rFonts w:ascii="Times New Roman" w:hAnsi="Times New Roman"/>
        </w:rPr>
        <w:t>2.6</w:t>
      </w:r>
      <w:r>
        <w:rPr>
          <w:rFonts w:ascii="Times New Roman" w:hAnsi="Times New Roman"/>
        </w:rPr>
        <w:t xml:space="preserve"> административного регламента.</w:t>
      </w:r>
      <w:r>
        <w:rPr>
          <w:rFonts w:ascii="Times New Roman" w:hAnsi="Times New Roman"/>
          <w:i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3.3.7. 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3.3.8. Максимальный срок административной процедуры составляет не более 15 календарных дней.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3.3.9. При обращении заявителя за получением муниципальной услуги в электронной форме уполномоченный орган направляет на Единый портал государственных и муниципальных услуг или Портал государственных и муниципальных услуг Республики Бурятия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3.3.10. Способ фиксации результата выполнения административной процедуры, в том числе в электронной форме в информационной системе уполномоченного органа, многофункционального центра содержащий указание на формат обязательного отображения административной процедуры.</w:t>
      </w:r>
    </w:p>
    <w:p>
      <w:pPr>
        <w:ind w:firstLine="709"/>
        <w:spacing w:after="0" w:line="240" w:lineRule="auto"/>
        <w:contextualSpacing/>
        <w:jc w:val="both"/>
        <w:tabs>
          <w:tab w:val="left" w:pos="1134" w:leader="none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ind w:firstLine="709"/>
        <w:spacing w:after="0" w:line="240" w:lineRule="auto"/>
        <w:jc w:val="both"/>
        <w:outlineLvl w:val="2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3.4. Выдача документа, являющегося результатом предоставления муниципальной услуги</w:t>
      </w:r>
    </w:p>
    <w:p>
      <w:pPr>
        <w:ind w:firstLine="709"/>
        <w:spacing w:after="0" w:line="240" w:lineRule="auto"/>
        <w:jc w:val="both"/>
        <w:outlineLvl w:val="2"/>
        <w:widowControl w:val="0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3.4.1. Основанием для начала административной процедуры является подписанный результат предоставления муниципальной услуги - мотивированный отказ в предоставлении муниципальной услуги или ответ, содержащий запрашиваемую информацию.</w:t>
      </w:r>
    </w:p>
    <w:p>
      <w:pPr>
        <w:ind w:firstLine="709"/>
        <w:spacing w:after="0" w:line="240" w:lineRule="auto"/>
        <w:contextualSpacing/>
        <w:jc w:val="both"/>
        <w:tabs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3.4.2. Должностным лицом, ответственным за выполнение административной процедуры является специалист уполномоченного органа или работник многофункционального центра, ответственный за выдачу документа, являющегося результатом предоставления муниципальной услуги. </w:t>
      </w:r>
    </w:p>
    <w:p>
      <w:pPr>
        <w:ind w:firstLine="709"/>
        <w:spacing w:after="0" w:line="240" w:lineRule="auto"/>
        <w:contextualSpacing/>
        <w:jc w:val="both"/>
        <w:tabs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3.4.3. 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>
      <w:pPr>
        <w:ind w:firstLine="709"/>
        <w:spacing w:after="0" w:line="240" w:lineRule="auto"/>
        <w:jc w:val="both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при личном обращении в уполномоченный орган;</w:t>
      </w:r>
    </w:p>
    <w:p>
      <w:pPr>
        <w:ind w:firstLine="709"/>
        <w:spacing w:after="0" w:line="240" w:lineRule="auto"/>
        <w:jc w:val="both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при личном обращении в многофункциональный центр;</w:t>
      </w:r>
    </w:p>
    <w:p>
      <w:pPr>
        <w:ind w:firstLine="709"/>
        <w:spacing w:after="0" w:line="240" w:lineRule="auto"/>
        <w:jc w:val="both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посредством почтового отправления на адрес заявителя, указанный в заявлении;</w:t>
      </w:r>
    </w:p>
    <w:p>
      <w:pPr>
        <w:ind w:firstLine="709"/>
        <w:spacing w:after="0" w:line="240" w:lineRule="auto"/>
        <w:jc w:val="both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через личный кабинет на Едином портале государственных и муниципальных услуг или Портале государственных и муниципальных услуг Республики Бурятия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ind w:firstLine="709"/>
        <w:spacing w:after="0" w:line="240" w:lineRule="auto"/>
        <w:jc w:val="both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3.4.4. В случае указания заявителем на получение результата в многофункциональном центре, уполномоченный орган направляет результат предоставления муниципальной услуги в многофункциональный центр в срок, установленный в соглашении, заключенным между уполномоченным органом и многофункциональным центром.</w:t>
      </w:r>
    </w:p>
    <w:p>
      <w:pPr>
        <w:ind w:firstLine="709"/>
        <w:spacing w:after="0" w:line="240" w:lineRule="auto"/>
        <w:jc w:val="both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3.4.5. 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>
      <w:pPr>
        <w:ind w:firstLine="709"/>
        <w:spacing w:after="0" w:line="240" w:lineRule="auto"/>
        <w:jc w:val="both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3.4.6. При обращении заявителя за получением муниципальной услуги в электронной форме уполномоченный орган направляет на Единый портал государственных и муниципальных услуг или Портал государственных и муниципальных услуг Республики Бурятия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>
      <w:pPr>
        <w:ind w:firstLine="709"/>
        <w:spacing w:after="0" w:line="240" w:lineRule="auto"/>
        <w:jc w:val="both"/>
        <w:tabs>
          <w:tab w:val="left" w:pos="1134" w:leader="none"/>
          <w:tab w:val="left" w:pos="1276" w:leader="none"/>
        </w:tabs>
        <w:rPr>
          <w:rFonts w:ascii="Times New Roman" w:hAnsi="Times New Roman" w:eastAsia="Times New Roman"/>
          <w:iCs/>
        </w:rPr>
      </w:pPr>
      <w:r>
        <w:rPr>
          <w:rFonts w:ascii="Times New Roman" w:hAnsi="Times New Roman"/>
        </w:rPr>
        <w:t xml:space="preserve">3.4.7. Ответ заявителю </w:t>
      </w:r>
      <w:r>
        <w:rPr>
          <w:rFonts w:ascii="Times New Roman" w:hAnsi="Times New Roman" w:eastAsia="Times New Roman"/>
          <w:iCs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  <w:r>
        <w:rPr>
          <w:rFonts w:ascii="Times New Roman" w:hAnsi="Times New Roman" w:eastAsia="Times New Roman"/>
          <w:iCs/>
        </w:rPr>
      </w:r>
    </w:p>
    <w:p>
      <w:pPr>
        <w:ind w:firstLine="709"/>
        <w:spacing w:before="60" w:after="60" w:line="240" w:lineRule="auto"/>
        <w:jc w:val="both"/>
        <w:tabs>
          <w:tab w:val="left" w:pos="0" w:leader="none"/>
          <w:tab w:val="left" w:pos="1276" w:leader="none"/>
          <w:tab w:val="left" w:pos="1701" w:leader="none"/>
          <w:tab w:val="left" w:pos="1843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3.4.8. </w:t>
      </w:r>
      <w:r>
        <w:rPr>
          <w:rFonts w:ascii="Times New Roman" w:hAnsi="Times New Roman"/>
          <w:iCs/>
        </w:rPr>
        <w:t xml:space="preserve">Критерием принятия решения является </w:t>
      </w:r>
      <w:r>
        <w:rPr>
          <w:rFonts w:ascii="Times New Roman" w:hAnsi="Times New Roman" w:eastAsia="Times New Roman"/>
        </w:rPr>
        <w:t>поступление документа, являющегося результатом предоставления муниципальной услуги.</w:t>
      </w:r>
      <w:r>
        <w:rPr>
          <w:rFonts w:ascii="Times New Roman" w:hAnsi="Times New Roman" w:eastAsia="Times New Roman"/>
        </w:rPr>
      </w:r>
    </w:p>
    <w:p>
      <w:pPr>
        <w:ind w:firstLine="709"/>
        <w:spacing w:before="60" w:after="60" w:line="240" w:lineRule="auto"/>
        <w:jc w:val="both"/>
        <w:tabs>
          <w:tab w:val="left" w:pos="0" w:leader="none"/>
          <w:tab w:val="left" w:pos="1276" w:leader="none"/>
          <w:tab w:val="left" w:pos="1701" w:leader="none"/>
          <w:tab w:val="left" w:pos="1843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/>
        </w:rPr>
        <w:t xml:space="preserve">3.4.9. Результатом административной процедуры является выдача (направление) заявителю </w:t>
      </w:r>
      <w:r>
        <w:rPr>
          <w:rFonts w:ascii="Times New Roman" w:hAnsi="Times New Roman" w:eastAsia="Times New Roman"/>
        </w:rPr>
        <w:t>документа, являющегося результатом предоставления муниципальной услуги.</w:t>
      </w:r>
      <w:r>
        <w:rPr>
          <w:rFonts w:ascii="Times New Roman" w:hAnsi="Times New Roman" w:eastAsia="Times New Roman"/>
        </w:rPr>
      </w:r>
    </w:p>
    <w:p>
      <w:pPr>
        <w:ind w:firstLine="709"/>
        <w:spacing w:after="0" w:line="240" w:lineRule="auto"/>
        <w:jc w:val="both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3.4.10. Максимальный срок административной процедуры составляет не более 5 календарных дней.</w:t>
      </w:r>
    </w:p>
    <w:p>
      <w:pPr>
        <w:ind w:firstLine="709"/>
        <w:spacing w:after="0" w:line="240" w:lineRule="auto"/>
        <w:jc w:val="both"/>
        <w:tabs>
          <w:tab w:val="left" w:pos="1134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 w:eastAsia="Times New Roman"/>
          <w:iCs/>
        </w:rPr>
        <w:t>3.4.11. </w:t>
      </w:r>
      <w:r>
        <w:rPr>
          <w:rFonts w:ascii="Times New Roman" w:hAnsi="Times New Roman"/>
        </w:rPr>
        <w:t>Способ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выдаче результата предоставления муниципальной услуги заявителю.</w:t>
      </w:r>
      <w:r>
        <w:rPr>
          <w:rFonts w:ascii="Times New Roman" w:hAnsi="Times New Roman"/>
        </w:rPr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spacing w:after="0" w:line="240" w:lineRule="auto"/>
        <w:jc w:val="center"/>
        <w:outlineLvl w:val="1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>4. Формы контроля за предоставлением муниципальной</w:t>
      </w:r>
      <w:r>
        <w:rPr>
          <w:rFonts w:ascii="Times New Roman" w:hAnsi="Times New Roman" w:eastAsia="Times New Roman"/>
        </w:rPr>
        <w:t xml:space="preserve"> </w:t>
      </w:r>
      <w:r>
        <w:rPr>
          <w:rFonts w:ascii="Times New Roman" w:hAnsi="Times New Roman" w:eastAsia="Times New Roman"/>
          <w:b/>
        </w:rPr>
        <w:t>услуги</w:t>
      </w:r>
      <w:r>
        <w:rPr>
          <w:rFonts w:ascii="Times New Roman" w:hAnsi="Times New Roman" w:eastAsia="Times New Roman"/>
          <w:b/>
        </w:rPr>
      </w:r>
    </w:p>
    <w:p>
      <w:pPr>
        <w:spacing w:after="0" w:line="240" w:lineRule="auto"/>
        <w:jc w:val="center"/>
        <w:outlineLvl w:val="1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4.1. Порядок осуществления текущего контроля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за соблюдением и исполнением ответственными должностными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лицами положений регламента и иных нормативных правовых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актов, устанавливающих требования к предоставлению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муниципальной услуги, а также принятием ими решений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Текущий контроль за соблюдением и исполнением специалистами отдела требований регламента и иных нормативных правовых актов, регулирующих отношения, возникающие в связи с предоставлением муниципальной услуги, осуществляют начальник отдела и заместитель руководителя, Руководитель администрации.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 Текущий контроль за соблюдением отделом администрации порядка предоставления муниципальной услуги осуществляют заместитель руководителя, Глава муниципального образования - руководитель а</w:t>
      </w:r>
      <w:r>
        <w:rPr>
          <w:rFonts w:ascii="Times New Roman" w:hAnsi="Times New Roman" w:eastAsia="Times New Roman"/>
        </w:rPr>
        <w:t>дминистрации.</w:t>
      </w:r>
      <w:r>
        <w:rPr>
          <w:rFonts w:ascii="Times New Roman" w:hAnsi="Times New Roman" w:eastAsia="Times New Roman"/>
        </w:rPr>
      </w:r>
    </w:p>
    <w:p>
      <w:pPr>
        <w:ind w:firstLine="301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       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4.2. Порядок и периодичность осуществления плановых и внеплановых 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проверок полноты и качества предоставления муниципальной услуги, 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в том числе порядок и формы контроля за полнотой и 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качеством предоставления муниципальной услуги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4.2.1. Осуществление контроля полноты и качества предоставления муниципальной услуги имеет плановый и внеплановый характер.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4.2.2. Плановые проверки полноты и качества предоставления муниципальной услуги специалистами отдела проводятся уполномоченными должностными лицами не реже 1 раза в год в соответствии с решением руководителя.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4.2.3. Плановые проверки полноты и качества предоставления муниципальной услуги уполномоченными должностными лицами администрации проводятся не реже 1 раза в год в соответствии с планом проверки, утвержденным распоряжением руководителя.</w:t>
      </w:r>
      <w:r>
        <w:rPr>
          <w:rFonts w:ascii="Times New Roman" w:hAnsi="Times New Roman" w:eastAsia="Times New Roman"/>
        </w:rPr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4.2.4.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(претензий) Заявителей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  <w:r>
        <w:rPr>
          <w:rFonts w:ascii="Times New Roman" w:hAnsi="Times New Roman" w:eastAsia="Times New Roman"/>
        </w:rPr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4.2.5. Контроль за качеством и своевременностью предоставления муниципальной услуги администрацией осуществляет Правительство Республики Бурятия.</w:t>
      </w:r>
    </w:p>
    <w:p>
      <w:pPr>
        <w:ind w:firstLine="301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Текущий контроль осуществляется путем проведения плановых и внеплановых проверок.</w:t>
      </w:r>
    </w:p>
    <w:p>
      <w:pPr>
        <w:ind w:firstLine="301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Результаты проверки оформляются в виде акта, в котором отмечаются выявленные недостатки и предложения по их устранению. </w:t>
        <w:br w:type="textWrapping"/>
        <w:t>     4.2.6 Для оценки полноты и качества предоставления муниципальной услуги распоряжением руководителя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>
      <w:pPr>
        <w:ind w:firstLine="300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- 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услуг, в том числе по муниципальным услугам, предоставляемым через ГБУ "МФЦ РБ" по Муйскому району;</w:t>
      </w:r>
    </w:p>
    <w:p>
      <w:pPr>
        <w:ind w:firstLine="300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- проверку фактов предоставления муниципальных услуг с отклонениями от требований, установленных в настоящем Регламенте, в том числе по муниципальным услугам, предоставляемым через ГБУ "МФЦ РБ" по Муйскому району;</w:t>
      </w:r>
    </w:p>
    <w:p>
      <w:pPr>
        <w:ind w:firstLine="300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- проверку обоснованности отказов в предоставлении муниципальной услуги;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  <w:br w:type="textWrapping"/>
        <w:t>     </w:t>
        <w:br w:type="textWrapping"/>
        <w:t>     4.3. Ответственность должностных лиц отдела за решения и действия (бездействие), принимаемые (осуществляемые) ими в ходе предоставления муниципальной услуги.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Должностные лица, муниципальные служащие отдела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Персональная ответственность муниципальных служащих закреплена в должностных регламентах.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4.4. Требования к порядку и формам контроля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за предоставлением муниципальной услуги, в том числе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со стороны граждан, их объединений и организаций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4.4.1. Контроль за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>
      <w:pPr>
        <w:ind w:firstLine="540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4.4.2. Граждане, объединения и организации вправе осуществлять контроль за предоставлением муниципальной услуги путем получения информации в порядке, предусмотренном настоящим регламентом.</w:t>
      </w:r>
    </w:p>
    <w:p>
      <w:pPr>
        <w:ind w:right="-143" w:firstLine="567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spacing w:after="0" w:line="240" w:lineRule="auto"/>
        <w:jc w:val="center"/>
        <w:outlineLvl w:val="1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>5. Досудебный (внесудебный) порядок обжалования решений и действий (бездействия) Администрации, а также его должностных лиц</w:t>
      </w:r>
    </w:p>
    <w:p>
      <w:pPr>
        <w:ind w:firstLine="540"/>
        <w:spacing w:after="0" w:line="240" w:lineRule="auto"/>
        <w:jc w:val="both"/>
        <w:outlineLvl w:val="1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ind w:right="-143" w:firstLine="567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ind w:firstLine="54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Заявители имеют право на обжалование решений и (или) действий (бездействия) должностных лиц Администр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ции</w:t>
      </w:r>
      <w:r>
        <w:rPr>
          <w:rFonts w:ascii="Times New Roman" w:hAnsi="Times New Roman"/>
        </w:rPr>
        <w:t>, участвующих в предоставлении муниципальной услуги, в порядке, установленном в пунктах 5.2 - 5.20 настоящего Административного регламента.</w:t>
      </w:r>
      <w:r>
        <w:rPr>
          <w:rFonts w:ascii="Times New Roman" w:hAnsi="Times New Roman"/>
        </w:rPr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Досудебное (внесудебное) обжалование решений и действий (бездействия) ГБУ "МФЦ РБ", организаций, указанных в </w:t>
      </w:r>
      <w:hyperlink r:id="rId10" w:history="1">
        <w:r>
          <w:rPr>
            <w:rFonts w:ascii="Times New Roman" w:hAnsi="Times New Roman"/>
            <w:color w:val="0000ff"/>
          </w:rPr>
          <w:t>части 1.1 статьи 16</w:t>
        </w:r>
      </w:hyperlink>
      <w:r>
        <w:rPr>
          <w:rFonts w:ascii="Times New Roman" w:hAnsi="Times New Roman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210-ФЗ), а также их работников подлежит рассмотрению в случае и порядке, определенных Федеральным </w:t>
      </w:r>
      <w:hyperlink r:id="rId11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N 210-ФЗ, а также в порядке, установленном в пунктах 5.2, 5.4, 5.6.3 - 5.10 настоящего Административного регламента.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Заявитель может обратиться с жалобой, в том числе в следующих случаях: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нарушение срока регистрации запроса заявителя о предоставлении муниципальной услуги, запроса, указанного в </w:t>
      </w:r>
      <w:hyperlink r:id="rId12" w:history="1">
        <w:r>
          <w:rPr>
            <w:rFonts w:ascii="Times New Roman" w:hAnsi="Times New Roman"/>
            <w:color w:val="0000ff"/>
          </w:rPr>
          <w:t>статье 15.1</w:t>
        </w:r>
      </w:hyperlink>
      <w:r>
        <w:rPr>
          <w:rFonts w:ascii="Times New Roman" w:hAnsi="Times New Roman"/>
        </w:rPr>
        <w:t xml:space="preserve"> Федерального закона N 210-ФЗ;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нарушение срока предоставления муниципальной услуги;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требование представления заявителем документов, не предусмотренных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отказ в приеме документов у заявителя, представление которых предусмотрено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 и муниципальными правовыми актами;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Бурятия и муниципальными правовыми актами;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з) нарушение срока или порядка выдачи документов по результатам предоставления муниципальной услуги;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Бурятия, муниципальными правовыми актами.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/>
        </w:rPr>
        <w:t>5.3. Жалоба на решения и действия (бездействие) должностных лиц</w:t>
      </w:r>
      <w:r>
        <w:rPr>
          <w:rFonts w:ascii="Times New Roman" w:hAnsi="Times New Roman" w:eastAsia="Times New Roman"/>
        </w:rPr>
        <w:t xml:space="preserve"> должностных лиц </w:t>
      </w:r>
      <w:r>
        <w:rPr>
          <w:rFonts w:ascii="Times New Roman" w:hAnsi="Times New Roman" w:eastAsia="Times New Roman"/>
        </w:rPr>
        <w:t>а</w:t>
      </w:r>
      <w:r>
        <w:rPr>
          <w:rFonts w:ascii="Times New Roman" w:hAnsi="Times New Roman" w:eastAsia="Times New Roman"/>
        </w:rPr>
        <w:t xml:space="preserve">дминистрации, принятое или осуществленное в ходе предоставления муниципальной услуги, вышестоящему должностному лицу </w:t>
      </w:r>
      <w:r>
        <w:rPr>
          <w:rFonts w:ascii="Times New Roman" w:hAnsi="Times New Roman" w:eastAsia="Times New Roman"/>
        </w:rPr>
        <w:t>а</w:t>
      </w:r>
      <w:r>
        <w:rPr>
          <w:rFonts w:ascii="Times New Roman" w:hAnsi="Times New Roman" w:eastAsia="Times New Roman"/>
        </w:rPr>
        <w:t xml:space="preserve">дминистрации (начальнику отдела, Главе муниципального образования - руководителю </w:t>
      </w:r>
      <w:r>
        <w:rPr>
          <w:rFonts w:ascii="Times New Roman" w:hAnsi="Times New Roman" w:eastAsia="Times New Roman"/>
        </w:rPr>
        <w:t>а</w:t>
      </w:r>
      <w:r>
        <w:rPr>
          <w:rFonts w:ascii="Times New Roman" w:hAnsi="Times New Roman" w:eastAsia="Times New Roman"/>
        </w:rPr>
        <w:t>дминистрации).</w:t>
      </w:r>
      <w:r>
        <w:rPr>
          <w:rFonts w:ascii="Times New Roman" w:hAnsi="Times New Roman" w:eastAsia="Times New Roman"/>
        </w:rPr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если обжалуются решения начальника </w:t>
      </w:r>
      <w:r>
        <w:rPr>
          <w:rFonts w:ascii="Times New Roman" w:hAnsi="Times New Roman" w:eastAsia="Times New Roman"/>
        </w:rPr>
        <w:t xml:space="preserve">отдела ЖКХ МКУ «Управление ЖКХ и муниципального имущества» администрации муниципального образования «Муйский район» Глава муниципального образования - руководитель </w:t>
      </w:r>
      <w:r>
        <w:rPr>
          <w:rFonts w:ascii="Times New Roman" w:hAnsi="Times New Roman" w:eastAsia="Times New Roman"/>
        </w:rPr>
        <w:t>а</w:t>
      </w:r>
      <w:r>
        <w:rPr>
          <w:rFonts w:ascii="Times New Roman" w:hAnsi="Times New Roman" w:eastAsia="Times New Roman"/>
        </w:rPr>
        <w:t>дминистрации</w:t>
      </w:r>
      <w:r>
        <w:rPr>
          <w:rFonts w:ascii="Times New Roman" w:hAnsi="Times New Roman"/>
        </w:rPr>
        <w:t xml:space="preserve"> обеспечивает рассмотрение жалобы в соответствии с </w:t>
      </w:r>
      <w:hyperlink r:id="rId13" w:history="1">
        <w:r>
          <w:rPr>
            <w:rFonts w:ascii="Times New Roman" w:hAnsi="Times New Roman"/>
            <w:color w:val="0000ff"/>
          </w:rPr>
          <w:t>Порядком</w:t>
        </w:r>
      </w:hyperlink>
      <w:r>
        <w:rPr>
          <w:rFonts w:ascii="Times New Roman" w:hAnsi="Times New Roman"/>
        </w:rPr>
        <w:t xml:space="preserve"> подачи и рассмотрения жалоб на решения и действия (бездействие) Администрации </w:t>
      </w:r>
      <w:r>
        <w:rPr>
          <w:rFonts w:ascii="Times New Roman" w:hAnsi="Times New Roman"/>
        </w:rPr>
        <w:t>МО «Муйский район»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Жалоба на решение и действия (бездействие) работника ГБУ "МФЦ РБ" подается руководителю ГБУ "МФЦ РБ". На решения руководителя ГБУ "МФЦ РБ" - учредителю ГБУ "МФЦ РБ" (Администрация Главы Республики Бурятия и Правительства Республики Бурятия) или должностному лицу, уполномоченному нормативно-правовым актом Республики Бурятия.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Жалоба на решение и действия (бездействие) работников организаций, предусмотренных </w:t>
      </w:r>
      <w:hyperlink r:id="rId14" w:history="1">
        <w:r>
          <w:rPr>
            <w:rFonts w:ascii="Times New Roman" w:hAnsi="Times New Roman"/>
            <w:color w:val="0000ff"/>
          </w:rPr>
          <w:t>частью 1.1 статьи 16</w:t>
        </w:r>
      </w:hyperlink>
      <w:r>
        <w:rPr>
          <w:rFonts w:ascii="Times New Roman" w:hAnsi="Times New Roman"/>
        </w:rPr>
        <w:t xml:space="preserve"> Федерального закона N 210-ФЗ, подается руководителям этих организаций.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В случае поступления в Администрацию   жалобы в отношении муниципальной услуги, которую оказывает другой орган, жалоба регистрируется в Администрации</w:t>
      </w:r>
      <w:r>
        <w:rPr>
          <w:rFonts w:ascii="Times New Roman" w:hAnsi="Times New Roman"/>
        </w:rPr>
        <w:t xml:space="preserve">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  <w:r>
        <w:rPr>
          <w:rFonts w:ascii="Times New Roman" w:hAnsi="Times New Roman"/>
        </w:rPr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течение 3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Жалоба на решения и действия (бездействие) подается в письменной форме на бумажном носителе, в электронной форме.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5.5.1. Жалоба на должностных лиц</w:t>
      </w:r>
      <w:r>
        <w:rPr>
          <w:rFonts w:ascii="Times New Roman" w:hAnsi="Times New Roman" w:eastAsia="Times New Roman"/>
        </w:rPr>
        <w:t xml:space="preserve"> отдела ЖКХ МКУ «Управление ЖКХ и муниципального имущества</w:t>
      </w:r>
      <w:r>
        <w:rPr>
          <w:rFonts w:ascii="Times New Roman" w:hAnsi="Times New Roman" w:eastAsia="Times New Roman"/>
        </w:rPr>
        <w:t>»</w:t>
      </w:r>
      <w:r>
        <w:rPr>
          <w:rFonts w:ascii="Times New Roman" w:hAnsi="Times New Roman" w:eastAsia="Times New Roman"/>
        </w:rPr>
        <w:t xml:space="preserve"> администрации муниципального образования «Муйский район»</w:t>
      </w:r>
      <w:r>
        <w:rPr>
          <w:rFonts w:ascii="Times New Roman" w:hAnsi="Times New Roman"/>
        </w:rPr>
        <w:t xml:space="preserve"> может быть подана:</w:t>
      </w:r>
      <w:r>
        <w:rPr>
          <w:rFonts w:ascii="Times New Roman" w:hAnsi="Times New Roman"/>
        </w:rPr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при личном приеме или письменном обращении по адресу </w:t>
      </w:r>
      <w:r>
        <w:rPr>
          <w:rFonts w:ascii="Times New Roman" w:hAnsi="Times New Roman" w:eastAsia="Times New Roman"/>
        </w:rPr>
        <w:t>отдела ЖКХ МКУ «Управление ЖКХ и муниципального имущества    администрации муниципального образования «Муйский район»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п. Таксимо</w:t>
      </w:r>
      <w:r>
        <w:rPr>
          <w:rFonts w:ascii="Times New Roman" w:hAnsi="Times New Roman"/>
        </w:rPr>
        <w:t xml:space="preserve">, ул. </w:t>
      </w:r>
      <w:r>
        <w:rPr>
          <w:rFonts w:ascii="Times New Roman" w:hAnsi="Times New Roman"/>
        </w:rPr>
        <w:t>Советск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, д. </w:t>
      </w:r>
      <w:r>
        <w:rPr>
          <w:rFonts w:ascii="Times New Roman" w:hAnsi="Times New Roman"/>
        </w:rPr>
        <w:t>10А</w:t>
      </w:r>
      <w:r>
        <w:rPr>
          <w:rFonts w:ascii="Times New Roman" w:hAnsi="Times New Roman"/>
        </w:rPr>
        <w:t xml:space="preserve">, кабинет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в электронном виде: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через официальный сайт </w:t>
      </w:r>
      <w:r>
        <w:rPr>
          <w:rFonts w:ascii="Times New Roman" w:hAnsi="Times New Roman" w:eastAsia="Times New Roman"/>
        </w:rPr>
        <w:t xml:space="preserve">Администрации муниципального образования «Муйский район» </w:t>
      </w:r>
      <w:hyperlink r:id="rId15" w:history="1">
        <w:r>
          <w:rPr>
            <w:rStyle w:val=""/>
            <w:rFonts w:ascii="Times New Roman" w:hAnsi="Times New Roman" w:eastAsia="Times New Roman"/>
            <w:lang w:val="en-us"/>
          </w:rPr>
          <w:t>www</w:t>
        </w:r>
      </w:hyperlink>
      <w:r>
        <w:rPr>
          <w:rStyle w:val=""/>
          <w:rFonts w:ascii="Times New Roman" w:hAnsi="Times New Roman" w:eastAsia="Times New Roman"/>
        </w:rPr>
        <w:t>.</w:t>
      </w:r>
      <w:r>
        <w:rPr>
          <w:rStyle w:val=""/>
          <w:rFonts w:ascii="Times New Roman" w:hAnsi="Times New Roman" w:eastAsia="Times New Roman"/>
          <w:lang w:val="en-us"/>
        </w:rPr>
        <w:t>admmsk</w:t>
      </w:r>
      <w:r>
        <w:rPr>
          <w:rStyle w:val=""/>
          <w:rFonts w:ascii="Times New Roman" w:hAnsi="Times New Roman" w:eastAsia="Times New Roman"/>
        </w:rPr>
        <w:t>.</w:t>
      </w:r>
      <w:r>
        <w:rPr>
          <w:rStyle w:val=""/>
          <w:rFonts w:ascii="Times New Roman" w:hAnsi="Times New Roman" w:eastAsia="Times New Roman"/>
          <w:lang w:val="en-us"/>
        </w:rPr>
        <w:t>ru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через Единый портал </w:t>
      </w:r>
      <w:r>
        <w:rPr>
          <w:rStyle w:val=""/>
          <w:rFonts w:ascii="Times New Roman" w:hAnsi="Times New Roman" w:eastAsia="Times New Roman"/>
          <w:lang w:val="en-us"/>
        </w:rPr>
        <w:t>www</w:t>
      </w:r>
      <w:r>
        <w:rPr>
          <w:rStyle w:val=""/>
          <w:rFonts w:ascii="Times New Roman" w:hAnsi="Times New Roman" w:eastAsia="Times New Roman"/>
        </w:rPr>
        <w:t>.</w:t>
      </w:r>
      <w:r>
        <w:rPr>
          <w:rStyle w:val=""/>
          <w:rFonts w:ascii="Times New Roman" w:hAnsi="Times New Roman" w:eastAsia="Times New Roman"/>
          <w:lang w:val="en-us"/>
        </w:rPr>
        <w:t>gosuslugi</w:t>
      </w:r>
      <w:r>
        <w:rPr>
          <w:rStyle w:val=""/>
          <w:rFonts w:ascii="Times New Roman" w:hAnsi="Times New Roman" w:eastAsia="Times New Roman"/>
        </w:rPr>
        <w:t>.</w:t>
      </w:r>
      <w:r>
        <w:rPr>
          <w:rStyle w:val=""/>
          <w:rFonts w:ascii="Times New Roman" w:hAnsi="Times New Roman" w:eastAsia="Times New Roman"/>
          <w:lang w:val="en-us"/>
        </w:rPr>
        <w:t>ru</w:t>
      </w:r>
      <w:r>
        <w:rPr>
          <w:rStyle w:val=""/>
          <w:rFonts w:ascii="Times New Roman" w:hAnsi="Times New Roman" w:eastAsia="Times New Roman"/>
        </w:rPr>
        <w:t>;</w:t>
      </w:r>
      <w:r>
        <w:rPr>
          <w:rFonts w:ascii="Times New Roman" w:hAnsi="Times New Roman"/>
        </w:rPr>
      </w:r>
    </w:p>
    <w:p>
      <w:pPr>
        <w:pStyle w:val=""/>
        <w:ind w:left="0" w:firstLine="567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/>
        </w:rPr>
        <w:t xml:space="preserve">в) через </w:t>
      </w:r>
      <w:r>
        <w:rPr>
          <w:rFonts w:ascii="Times New Roman" w:hAnsi="Times New Roman" w:eastAsia="Times New Roman"/>
        </w:rPr>
        <w:t>Филиала ГБУ «МФЦ РБ» по Муйскому району: 671561, Республика Бурятия, Муйский район, пгт. Таксимо, ул. Железнодорожников, д.16.</w:t>
      </w:r>
      <w:r>
        <w:rPr>
          <w:rFonts w:ascii="Times New Roman" w:hAnsi="Times New Roman" w:eastAsia="Times New Roman"/>
        </w:rPr>
      </w:r>
    </w:p>
    <w:p>
      <w:pPr>
        <w:ind w:firstLine="539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5.5.2. Жалоба на решения начальника </w:t>
      </w:r>
      <w:r>
        <w:rPr>
          <w:rFonts w:ascii="Times New Roman" w:hAnsi="Times New Roman" w:eastAsia="Times New Roman"/>
        </w:rPr>
        <w:t>отдела ЖКХ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вышестоящий орган - Администрацию </w:t>
      </w:r>
      <w:r>
        <w:rPr>
          <w:rFonts w:ascii="Times New Roman" w:hAnsi="Times New Roman"/>
        </w:rPr>
        <w:t>МО «Муйский район»</w:t>
      </w:r>
      <w:r>
        <w:rPr>
          <w:rFonts w:ascii="Times New Roman" w:hAnsi="Times New Roman"/>
        </w:rPr>
        <w:t xml:space="preserve"> может быть подана:</w:t>
      </w:r>
      <w:r>
        <w:rPr>
          <w:rFonts w:ascii="Times New Roman" w:hAnsi="Times New Roman"/>
        </w:rPr>
      </w:r>
    </w:p>
    <w:p>
      <w:pPr>
        <w:ind w:firstLine="539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 при личном приеме заявителя Главой муниципального образования - руководителем Администрации или лицом, его замещающим.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5.5.3. Жалоба на ГБУ "МФЦ РБ", работника ГБУ "МФЦ РБ" может быть подана:</w:t>
      </w:r>
    </w:p>
    <w:p>
      <w:pPr>
        <w:pStyle w:val=""/>
        <w:ind w:left="0" w:firstLine="567"/>
        <w:spacing w:after="0" w:line="240" w:lineRule="auto"/>
        <w:jc w:val="both"/>
        <w:outlineLvl w:val="2"/>
        <w:rPr>
          <w:rFonts w:ascii="Times New Roman" w:hAnsi="Times New Roman" w:eastAsia="Times New Roman"/>
        </w:rPr>
      </w:pPr>
      <w:r>
        <w:rPr>
          <w:rFonts w:ascii="Times New Roman" w:hAnsi="Times New Roman"/>
        </w:rPr>
        <w:t xml:space="preserve">а) при личном приеме или письменном обращении по почте: </w:t>
      </w:r>
      <w:r>
        <w:rPr>
          <w:rFonts w:ascii="Times New Roman" w:hAnsi="Times New Roman" w:eastAsia="Times New Roman"/>
        </w:rPr>
        <w:t>671561, Республика Бурятия, Муйский район, пгт. Таксимо, ул. Железнодорожников, д.16.</w:t>
      </w:r>
      <w:r>
        <w:rPr>
          <w:rFonts w:ascii="Times New Roman" w:hAnsi="Times New Roman" w:eastAsia="Times New Roman"/>
        </w:rPr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в электронном виде: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через официальный сайт ГБУ "МФЦ РБ": mfc.govrb.ru;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через Единый портал www.gosuslugi.ru.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Жалоба должна содержать: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наименование отдела, фамилию, имя, отчество должностного лица, предоставляющего муниципальную услугу, либо муниципального служащего, ГБУ "МФЦ РБ", его руководителя и (или) работника, организаций, предусмотренных </w:t>
      </w:r>
      <w:hyperlink r:id="rId16" w:history="1">
        <w:r>
          <w:rPr>
            <w:rFonts w:ascii="Times New Roman" w:hAnsi="Times New Roman"/>
            <w:color w:val="0000ff"/>
          </w:rPr>
          <w:t>частью 1.1 статьи 16</w:t>
        </w:r>
      </w:hyperlink>
      <w:r>
        <w:rPr>
          <w:rFonts w:ascii="Times New Roman" w:hAnsi="Times New Roman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  <w:r>
        <w:rPr>
          <w:rFonts w:ascii="Times New Roman" w:hAnsi="Times New Roman"/>
        </w:rPr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сведения об обжалуемых решениях и действиях (бездействии) отдела, его должностного лица, муниципального служащего, ГБУ "МФЦ РБ", работника ГБУ "МФЦ РБ", организаций, предусмотренных </w:t>
      </w:r>
      <w:hyperlink r:id="rId17" w:history="1">
        <w:r>
          <w:rPr>
            <w:rFonts w:ascii="Times New Roman" w:hAnsi="Times New Roman"/>
            <w:color w:val="0000ff"/>
          </w:rPr>
          <w:t>частью 1.1 статьи 16</w:t>
        </w:r>
      </w:hyperlink>
      <w:r>
        <w:rPr>
          <w:rFonts w:ascii="Times New Roman" w:hAnsi="Times New Roman"/>
        </w:rPr>
        <w:t xml:space="preserve"> Федерального закона N 210-ФЗ, их работников;</w:t>
      </w:r>
      <w:r>
        <w:rPr>
          <w:rFonts w:ascii="Times New Roman" w:hAnsi="Times New Roman"/>
        </w:rPr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служащего, ГБУ "МФЦ РБ", работника ГБУ "МФЦ РБ", организаций, предусмотренных </w:t>
      </w:r>
      <w:hyperlink r:id="rId18" w:history="1">
        <w:r>
          <w:rPr>
            <w:rFonts w:ascii="Times New Roman" w:hAnsi="Times New Roman"/>
            <w:color w:val="0000ff"/>
          </w:rPr>
          <w:t>частью 1.1 статьи 16</w:t>
        </w:r>
      </w:hyperlink>
      <w:r>
        <w:rPr>
          <w:rFonts w:ascii="Times New Roman" w:hAnsi="Times New Roman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оформленная в соответствии с законодательством Российской Федерации доверенность (для физических лиц);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подаче жалобы в электронном виде документы, указанные в п. 5.6, 5.7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5.8. Жалоба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5.9. Основания для приостановления рассмотрения жалобы отсутствуют.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5.10. По результатам рассмотрения жалобы в соответствии с </w:t>
      </w:r>
      <w:hyperlink r:id="rId19" w:history="1">
        <w:r>
          <w:rPr>
            <w:rFonts w:ascii="Times New Roman" w:hAnsi="Times New Roman"/>
            <w:color w:val="0000ff"/>
          </w:rPr>
          <w:t>частью 7 статьи 11.2</w:t>
        </w:r>
      </w:hyperlink>
      <w:r>
        <w:rPr>
          <w:rFonts w:ascii="Times New Roman" w:hAnsi="Times New Roman"/>
        </w:rPr>
        <w:t xml:space="preserve"> Федерального закона 210-ФЗ начальник отдела </w:t>
      </w:r>
      <w:r>
        <w:rPr>
          <w:rFonts w:ascii="Times New Roman" w:hAnsi="Times New Roman" w:eastAsia="Times New Roman"/>
        </w:rPr>
        <w:t>ЖКХ</w:t>
      </w:r>
      <w:r>
        <w:rPr>
          <w:rFonts w:ascii="Times New Roman" w:hAnsi="Times New Roman" w:eastAsia="Times New Roman"/>
        </w:rPr>
        <w:t xml:space="preserve"> </w:t>
      </w:r>
      <w:r>
        <w:rPr>
          <w:rFonts w:ascii="Times New Roman" w:hAnsi="Times New Roman" w:eastAsia="Times New Roman"/>
        </w:rPr>
        <w:t>МКУ «Управление ЖКХ и муниципального имущества    администрации муниципального образования «Муйский район»</w:t>
      </w:r>
      <w:r>
        <w:rPr>
          <w:rFonts w:ascii="Times New Roman" w:hAnsi="Times New Roman"/>
        </w:rPr>
        <w:t xml:space="preserve">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 либо об отказе в ее удовлетворении.</w:t>
      </w:r>
      <w:r>
        <w:rPr>
          <w:rFonts w:ascii="Times New Roman" w:hAnsi="Times New Roman"/>
        </w:rPr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5.11. Мотивированный ответ по результатам рассмотрения жалобы отделом </w:t>
      </w:r>
      <w:r>
        <w:rPr>
          <w:rFonts w:ascii="Times New Roman" w:hAnsi="Times New Roman" w:eastAsia="Times New Roman"/>
        </w:rPr>
        <w:t>ЖКХ МКУ «Управление ЖКХ и муниципального имущества</w:t>
      </w:r>
      <w:r>
        <w:rPr>
          <w:rFonts w:ascii="Times New Roman" w:hAnsi="Times New Roman" w:eastAsia="Times New Roman"/>
        </w:rPr>
        <w:t>»</w:t>
      </w:r>
      <w:r>
        <w:rPr>
          <w:rFonts w:ascii="Times New Roman" w:hAnsi="Times New Roman" w:eastAsia="Times New Roman"/>
        </w:rPr>
        <w:t xml:space="preserve">    администрации муниципального образования «Муйский район»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направляется заявителю в письменном виде не позднее дня, следующего за днем принятия решения. По желанию заявителя ответ может быть предоставлен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  <w:r>
        <w:rPr>
          <w:rFonts w:ascii="Times New Roman" w:hAnsi="Times New Roman"/>
        </w:rPr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5.12. В ответе по результатам рассмотрения жалобы отделом </w:t>
      </w:r>
      <w:r>
        <w:rPr>
          <w:rFonts w:ascii="Times New Roman" w:hAnsi="Times New Roman" w:eastAsia="Times New Roman"/>
        </w:rPr>
        <w:t>ЖКХ МКУ «Управление ЖКХ и муниципального имущества</w:t>
      </w:r>
      <w:r>
        <w:rPr>
          <w:rFonts w:ascii="Times New Roman" w:hAnsi="Times New Roman" w:eastAsia="Times New Roman"/>
        </w:rPr>
        <w:t>»</w:t>
      </w:r>
      <w:r>
        <w:rPr>
          <w:rFonts w:ascii="Times New Roman" w:hAnsi="Times New Roman" w:eastAsia="Times New Roman"/>
        </w:rPr>
        <w:t xml:space="preserve">    администрации муниципального образования «Муйский район»</w:t>
      </w:r>
      <w:r>
        <w:rPr>
          <w:rFonts w:ascii="Times New Roman" w:hAnsi="Times New Roman"/>
        </w:rPr>
        <w:t xml:space="preserve"> указываются:</w:t>
      </w:r>
      <w:r>
        <w:rPr>
          <w:rFonts w:ascii="Times New Roman" w:hAnsi="Times New Roman"/>
        </w:rPr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наименование отдел</w:t>
      </w:r>
      <w:r>
        <w:rPr>
          <w:rFonts w:ascii="Times New Roman" w:hAnsi="Times New Roman"/>
        </w:rPr>
        <w:t>а, должность, фамилия, имя, отчество (при наличии) его должностного лица, принявшего решение по жалобе;</w:t>
      </w:r>
      <w:r>
        <w:rPr>
          <w:rFonts w:ascii="Times New Roman" w:hAnsi="Times New Roman"/>
        </w:rPr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фамилия, имя, отчество (при наличии) заявителя;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основания для принятия решения по жалобе;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принятое по жалобе решение;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в случае если жалоба признана обоснованной, - сроки устранения выявленных нарушений (не более 5 рабочих дней), в том числе срок предоставления результата муниципальной услуги;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ж) сведения о порядке обжалования принятого по жалобе решения.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5.13. Ответ по результатам рассмотрения жалобы на решения и действия (бездействие) должностных лиц, отдела </w:t>
      </w:r>
      <w:r>
        <w:rPr>
          <w:rFonts w:ascii="Times New Roman" w:hAnsi="Times New Roman" w:eastAsia="Times New Roman"/>
        </w:rPr>
        <w:t xml:space="preserve">ЖКХ МКУ «Управление ЖКХ и муниципального имущества» администрации муниципального образования «Муйский район» </w:t>
      </w:r>
      <w:r>
        <w:rPr>
          <w:rFonts w:ascii="Times New Roman" w:hAnsi="Times New Roman"/>
        </w:rPr>
        <w:t xml:space="preserve">подписывает </w:t>
      </w:r>
      <w:r>
        <w:rPr>
          <w:rFonts w:ascii="Times New Roman" w:hAnsi="Times New Roman"/>
        </w:rPr>
        <w:t>начальник отдела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 по результатам рассмотрения жалобы на решения начальника </w:t>
      </w:r>
      <w:r>
        <w:rPr>
          <w:rFonts w:ascii="Times New Roman" w:hAnsi="Times New Roman" w:eastAsia="Times New Roman"/>
        </w:rPr>
        <w:t xml:space="preserve">отдела ЖКХ МКУ «Управление ЖКХ и муниципального имущества» администрации муниципального образования «Муйский район» </w:t>
      </w:r>
      <w:r>
        <w:rPr>
          <w:rFonts w:ascii="Times New Roman" w:hAnsi="Times New Roman"/>
        </w:rPr>
        <w:t xml:space="preserve">подписывается </w:t>
      </w:r>
      <w:r>
        <w:rPr>
          <w:rFonts w:ascii="Times New Roman" w:hAnsi="Times New Roman"/>
        </w:rPr>
        <w:t>Главой муниципального образования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руководителем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дминистрации.</w:t>
      </w:r>
      <w:r>
        <w:rPr>
          <w:rFonts w:ascii="Times New Roman" w:hAnsi="Times New Roman"/>
        </w:rPr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Республики Бурятия от 05.05.2011 N 2003-IV "Об административных правонарушениях", или преступления начальника отдела</w:t>
      </w:r>
      <w:r>
        <w:rPr>
          <w:rFonts w:ascii="Times New Roman" w:hAnsi="Times New Roman" w:eastAsia="Times New Roman"/>
        </w:rPr>
        <w:t xml:space="preserve"> </w:t>
      </w:r>
      <w:r>
        <w:rPr>
          <w:rFonts w:ascii="Times New Roman" w:hAnsi="Times New Roman" w:eastAsia="Times New Roman"/>
        </w:rPr>
        <w:t>ЖКХ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eastAsia="Times New Roman"/>
        </w:rPr>
        <w:t>МКУ «Управление ЖКХ и муниципального имущества»    администрации муниципального образования «Муйский район»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Главой муниципального образования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руководителем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дминистрации </w:t>
      </w:r>
      <w:r>
        <w:rPr>
          <w:rFonts w:ascii="Times New Roman" w:hAnsi="Times New Roman"/>
        </w:rPr>
        <w:t xml:space="preserve">в соответствии с </w:t>
      </w:r>
      <w:hyperlink r:id="rId21" w:history="1">
        <w:r>
          <w:rPr>
            <w:rFonts w:ascii="Times New Roman" w:hAnsi="Times New Roman"/>
            <w:color w:val="0000ff"/>
          </w:rPr>
          <w:t>частью 1 статьи 11.2</w:t>
        </w:r>
      </w:hyperlink>
      <w:r>
        <w:rPr>
          <w:rFonts w:ascii="Times New Roman" w:hAnsi="Times New Roman"/>
        </w:rPr>
        <w:t xml:space="preserve"> Федерального закона 210-ФЗ незамедлительно направляют имеющиеся материалы в органы прокуратуры.</w:t>
      </w:r>
      <w:r>
        <w:rPr>
          <w:rFonts w:ascii="Times New Roman" w:hAnsi="Times New Roman"/>
        </w:rPr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5.15. </w:t>
      </w:r>
      <w:r>
        <w:rPr>
          <w:rFonts w:ascii="Times New Roman" w:hAnsi="Times New Roman" w:eastAsia="Times New Roman"/>
        </w:rPr>
        <w:t>Отдел ЖКХ МКУ «Управление ЖКХ и муниципального имущества» администрации муниципального образования «Муйский район»</w:t>
      </w:r>
      <w:r>
        <w:rPr>
          <w:rFonts w:ascii="Times New Roman" w:hAnsi="Times New Roman"/>
        </w:rPr>
        <w:t xml:space="preserve"> оставляет жалобу без ответа в следующих случаях:</w:t>
      </w:r>
      <w:r>
        <w:rPr>
          <w:rFonts w:ascii="Times New Roman" w:hAnsi="Times New Roman"/>
        </w:rPr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5.16. </w:t>
      </w:r>
      <w:r>
        <w:rPr>
          <w:rFonts w:ascii="Times New Roman" w:hAnsi="Times New Roman" w:eastAsia="Times New Roman"/>
        </w:rPr>
        <w:t>Отдел ЖКХ МКУ «Управление ЖКХ и муниципального имущества» администрации муниципального образования «Муйский район»</w:t>
      </w:r>
      <w:r>
        <w:rPr>
          <w:rFonts w:ascii="Times New Roman" w:hAnsi="Times New Roman"/>
        </w:rPr>
        <w:t xml:space="preserve"> отказывает в рассмотрении жалобы в следующих случаях:</w:t>
      </w:r>
      <w:r>
        <w:rPr>
          <w:rFonts w:ascii="Times New Roman" w:hAnsi="Times New Roman"/>
        </w:rPr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наличие решения по жалобе, принятого ранее в отношении того же заявителя и по тому же предмету жалобы;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подача жалобы лицом, полномочия которого не подтверждены в порядке, установленном законодательством Российской Федерации.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5.17. Заявитель имеет право обжаловать принятое по жалобе решение отдела </w:t>
      </w:r>
      <w:r>
        <w:rPr>
          <w:rFonts w:ascii="Times New Roman" w:hAnsi="Times New Roman" w:eastAsia="Times New Roman"/>
        </w:rPr>
        <w:t>ЖКХ</w:t>
      </w:r>
      <w:r>
        <w:rPr>
          <w:rFonts w:ascii="Times New Roman" w:hAnsi="Times New Roman"/>
        </w:rPr>
        <w:t xml:space="preserve"> в Администрацию МО «Муйский район»</w:t>
      </w:r>
      <w:r>
        <w:rPr>
          <w:rFonts w:ascii="Times New Roman" w:hAnsi="Times New Roman"/>
        </w:rPr>
        <w:t xml:space="preserve"> и (или) в судебном порядке в соответствии с законодательством Российской Федерации.</w:t>
      </w:r>
      <w:r>
        <w:rPr>
          <w:rFonts w:ascii="Times New Roman" w:hAnsi="Times New Roman"/>
        </w:rPr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5.18. Заявитель имеет право на получение информации и документов, необходимых для обоснования и рассмотрения жалобы, в том числе: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запрашивать дополнительные документы и материалы, в том числе в электронном виде;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получать письменный ответ по существу поставленных в жалобе вопросов;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обращаться с заявлением о прекращении рассмотрения жалобы.</w:t>
      </w:r>
    </w:p>
    <w:p>
      <w:pPr>
        <w:ind w:firstLine="540"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5.19. </w:t>
      </w:r>
      <w:r>
        <w:rPr>
          <w:rFonts w:ascii="Times New Roman" w:hAnsi="Times New Roman" w:eastAsia="Times New Roman"/>
        </w:rPr>
        <w:t>Отдел ЖКХ МКУ «Управление ЖКХ и муниципального имущества» администрации муниципального образования «Муйский район»</w:t>
      </w:r>
      <w:r>
        <w:rPr>
          <w:rFonts w:ascii="Times New Roman" w:hAnsi="Times New Roman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</w:rPr>
        <w:t xml:space="preserve">а, должностных лиц </w:t>
      </w:r>
      <w:r>
        <w:rPr>
          <w:rFonts w:ascii="Times New Roman" w:hAnsi="Times New Roman"/>
        </w:rPr>
        <w:t>отдела</w:t>
      </w:r>
      <w:r>
        <w:rPr>
          <w:rFonts w:ascii="Times New Roman" w:hAnsi="Times New Roman"/>
        </w:rPr>
        <w:t xml:space="preserve">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услуг.</w:t>
      </w:r>
      <w:r>
        <w:rPr>
          <w:rFonts w:ascii="Times New Roman" w:hAnsi="Times New Roman"/>
        </w:rPr>
      </w:r>
    </w:p>
    <w:p>
      <w:pPr>
        <w:ind w:right="-143" w:firstLine="567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ind w:right="-143" w:firstLine="567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ind w:right="-143" w:firstLine="567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ind w:right="-143" w:firstLine="567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ind w:right="-143" w:firstLine="567"/>
        <w:spacing w:after="0" w:line="240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</w:p>
    <w:p>
      <w:pPr>
        <w:pStyle w:val="ConsNonformat"/>
        <w:ind w:right="0"/>
        <w:spacing/>
        <w:jc w:val="both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</w:p>
    <w:p>
      <w:pPr>
        <w:pStyle w:val="ConsNonformat"/>
        <w:ind w:right="0"/>
        <w:spacing/>
        <w:jc w:val="both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</w:p>
    <w:p>
      <w:pPr>
        <w:pStyle w:val="ConsNonformat"/>
        <w:ind w:right="0"/>
        <w:spacing/>
        <w:jc w:val="both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</w:p>
    <w:p>
      <w:pPr>
        <w:pStyle w:val="ConsNonformat"/>
        <w:ind w:right="0"/>
        <w:spacing/>
        <w:jc w:val="right"/>
        <w:widowControl/>
        <w:rPr>
          <w:rFonts w:ascii="Times New Roman" w:hAnsi="Times New Roman" w:eastAsia="Calibri" w:cs="Times New Roman"/>
          <w:sz w:val="22"/>
          <w:szCs w:val="22"/>
        </w:rPr>
      </w:pPr>
      <w:r>
        <w:rPr>
          <w:rFonts w:ascii="Times New Roman" w:hAnsi="Times New Roman" w:eastAsia="Calibri" w:cs="Times New Roman"/>
          <w:sz w:val="22"/>
          <w:szCs w:val="22"/>
        </w:rPr>
        <w:t xml:space="preserve">                                                    Приложение 1</w:t>
      </w:r>
    </w:p>
    <w:p>
      <w:pPr>
        <w: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административному регламенту </w:t>
      </w:r>
    </w:p>
    <w:p>
      <w:pPr>
        <w:pStyle w:val="ConsNonformat"/>
        <w:ind w:right="0"/>
        <w:spacing/>
        <w:jc w:val="right"/>
        <w:widowControl/>
        <w:rPr>
          <w:rFonts w:ascii="Times New Roman" w:hAnsi="Times New Roman" w:eastAsia="Calibri" w:cs="Times New Roman"/>
          <w:sz w:val="22"/>
          <w:szCs w:val="22"/>
        </w:rPr>
      </w:pPr>
      <w:r>
        <w:rPr>
          <w:rFonts w:ascii="Times New Roman" w:hAnsi="Times New Roman" w:eastAsia="Calibri" w:cs="Times New Roman"/>
          <w:sz w:val="22"/>
          <w:szCs w:val="22"/>
        </w:rPr>
        <w:t xml:space="preserve">по оказанию муниципальной услуги </w:t>
      </w:r>
    </w:p>
    <w:p>
      <w:pPr>
        <w:pStyle w:val="ConsNonformat"/>
        <w:ind w:right="0"/>
        <w:spacing/>
        <w:jc w:val="right"/>
        <w:widowControl/>
        <w:rPr>
          <w:rFonts w:ascii="Times New Roman" w:hAnsi="Times New Roman" w:eastAsia="Calibri" w:cs="Times New Roman"/>
          <w:sz w:val="22"/>
          <w:szCs w:val="22"/>
        </w:rPr>
      </w:pPr>
      <w:r>
        <w:rPr>
          <w:rFonts w:ascii="Times New Roman" w:hAnsi="Times New Roman" w:eastAsia="Calibri" w:cs="Times New Roman"/>
          <w:sz w:val="22"/>
          <w:szCs w:val="22"/>
        </w:rPr>
        <w:t xml:space="preserve">«Регистрация и учет граждан, </w:t>
      </w:r>
    </w:p>
    <w:p>
      <w:pPr>
        <w:pStyle w:val="ConsNonformat"/>
        <w:ind w:right="0"/>
        <w:spacing/>
        <w:jc w:val="right"/>
        <w:widowControl/>
        <w:rPr>
          <w:rFonts w:ascii="Times New Roman" w:hAnsi="Times New Roman" w:eastAsia="Calibri" w:cs="Times New Roman"/>
          <w:sz w:val="22"/>
          <w:szCs w:val="22"/>
        </w:rPr>
      </w:pPr>
      <w:r>
        <w:rPr>
          <w:rFonts w:ascii="Times New Roman" w:hAnsi="Times New Roman" w:eastAsia="Calibri" w:cs="Times New Roman"/>
          <w:sz w:val="22"/>
          <w:szCs w:val="22"/>
        </w:rPr>
        <w:t xml:space="preserve">имеющих право на получение социальных выплат </w:t>
      </w:r>
    </w:p>
    <w:p>
      <w:pPr>
        <w:pStyle w:val="ConsNonformat"/>
        <w:ind w:right="0"/>
        <w:spacing/>
        <w:jc w:val="right"/>
        <w:widowControl/>
        <w:rPr>
          <w:rFonts w:ascii="Times New Roman" w:hAnsi="Times New Roman" w:eastAsia="Calibri" w:cs="Times New Roman"/>
          <w:sz w:val="22"/>
          <w:szCs w:val="22"/>
        </w:rPr>
      </w:pPr>
      <w:r>
        <w:rPr>
          <w:rFonts w:ascii="Times New Roman" w:hAnsi="Times New Roman" w:eastAsia="Calibri" w:cs="Times New Roman"/>
          <w:sz w:val="22"/>
          <w:szCs w:val="22"/>
        </w:rPr>
        <w:t xml:space="preserve">для приобретения жилья в связи с  переселением из районов </w:t>
      </w:r>
    </w:p>
    <w:p>
      <w:pPr>
        <w:pStyle w:val="ConsNonformat"/>
        <w:ind w:right="0"/>
        <w:spacing/>
        <w:jc w:val="right"/>
        <w:widowControl/>
        <w:rPr>
          <w:rFonts w:ascii="Times New Roman" w:hAnsi="Times New Roman" w:eastAsia="Calibri" w:cs="Times New Roman"/>
          <w:sz w:val="22"/>
          <w:szCs w:val="22"/>
        </w:rPr>
      </w:pPr>
      <w:r>
        <w:rPr>
          <w:rFonts w:ascii="Times New Roman" w:hAnsi="Times New Roman" w:eastAsia="Calibri" w:cs="Times New Roman"/>
          <w:sz w:val="22"/>
          <w:szCs w:val="22"/>
        </w:rPr>
        <w:t>Крайнего Севера и приравненных к ним местностей»</w:t>
      </w:r>
    </w:p>
    <w:p>
      <w:pPr>
        <w:pStyle w:val="ConsNonformat"/>
        <w:ind w:right="0"/>
        <w:spacing/>
        <w:jc w:val="right"/>
        <w:widowControl/>
        <w:rPr>
          <w:rFonts w:ascii="Times New Roman" w:hAnsi="Times New Roman" w:eastAsia="Calibri" w:cs="Times New Roman"/>
          <w:sz w:val="22"/>
          <w:szCs w:val="22"/>
        </w:rPr>
      </w:pPr>
      <w:r>
        <w:rPr>
          <w:rFonts w:ascii="Times New Roman" w:hAnsi="Times New Roman" w:eastAsia="Calibri" w:cs="Times New Roman"/>
          <w:sz w:val="22"/>
          <w:szCs w:val="22"/>
        </w:rPr>
        <w:t xml:space="preserve">               </w:t>
      </w:r>
    </w:p>
    <w:p>
      <w:pPr>
        <w:pStyle w:val="ConsNonformat"/>
        <w:ind w:right="0"/>
        <w:spacing/>
        <w:jc w:val="both"/>
        <w:widowControl/>
        <w:rPr>
          <w:rFonts w:ascii="Times New Roman" w:hAnsi="Times New Roman" w:eastAsia="Calibri" w:cs="Times New Roman"/>
          <w:sz w:val="22"/>
          <w:szCs w:val="22"/>
        </w:rPr>
      </w:pPr>
      <w:r>
        <w:rPr>
          <w:rFonts w:ascii="Times New Roman" w:hAnsi="Times New Roman" w:eastAsia="Calibri" w:cs="Times New Roman"/>
          <w:sz w:val="22"/>
          <w:szCs w:val="22"/>
        </w:rPr>
      </w:r>
    </w:p>
    <w:p>
      <w:pPr>
        <w: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_____________________________________</w:t>
      </w:r>
    </w:p>
    <w:p>
      <w:pPr>
        <w: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(начальнику МКУ «Управление ЖКХ и муниципального имущества»)</w:t>
      </w:r>
    </w:p>
    <w:p>
      <w:pPr>
        <w: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от гражданина(ки) __________________,</w:t>
      </w:r>
    </w:p>
    <w:p>
      <w:pPr>
        <w: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(ф.и.о.)</w:t>
      </w:r>
    </w:p>
    <w:p>
      <w:pPr>
        <w: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проживающего(ей) по адресу __________</w:t>
      </w:r>
    </w:p>
    <w:p>
      <w:pPr>
        <w: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_____________________________________</w:t>
      </w:r>
    </w:p>
    <w:p>
      <w:pPr>
        <w: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(почтовый адрес)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ЗАЯВЛЕНИЕ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Прошу включить меня, _________________________________________________,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(ф.и.о.)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 список  граждан,  имеющих  право  на  получение  социальных  выплат  для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приобретения жилья ________________________________________________________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__________________________________________________________________________.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(наименование мест (места), где желает приобрести жилое помещение)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Адреса  регистрации  по  месту  жительства в районах Крайнего Севера  и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приравненных  к  ним  местностях  начиная с 31 декабря 1991 г. (указываются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только  гражданами,  представляющими заявление в целях постановки на учет в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качестве  имеющего  право  на получение социальной выплаты для приобретения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жилья в соответствии с Федеральным </w:t>
      </w:r>
      <w:hyperlink r:id="rId22" w:history="1">
        <w:r>
          <w:rPr>
            <w:rFonts w:ascii="Times New Roman" w:hAnsi="Times New Roman"/>
          </w:rPr>
          <w:t>законом</w:t>
        </w:r>
      </w:hyperlink>
      <w:r>
        <w:rPr>
          <w:rFonts w:ascii="Times New Roman" w:hAnsi="Times New Roman"/>
        </w:rPr>
        <w:t xml:space="preserve"> "О жилищных субсидиях гражданам,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выезжающим из районов Крайнего Севера и приравненных к ним местностей"):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93" w:type="dxa"/>
      </w:tblPr>
      <w:tblGrid>
        <w:gridCol w:w="1967"/>
        <w:gridCol w:w="1967"/>
        <w:gridCol w:w="5159"/>
      </w:tblGrid>
      <w:tr>
        <w:trPr>
          <w:trHeight w:val="0" w:hRule="auto"/>
        </w:trPr>
        <w:tc>
          <w:tcPr>
            <w:tcW w:w="39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проживания</w:t>
            </w:r>
          </w:p>
        </w:tc>
        <w:tc>
          <w:tcPr>
            <w:tcW w:w="51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регистрации по месту жительства</w:t>
            </w:r>
          </w:p>
        </w:tc>
      </w:tr>
      <w:tr>
        <w:trPr>
          <w:trHeight w:val="0" w:hRule="auto"/>
        </w:trPr>
        <w:tc>
          <w:tcPr>
            <w:tcW w:w="196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(месяц, год)</w:t>
            </w:r>
          </w:p>
        </w:tc>
        <w:tc>
          <w:tcPr>
            <w:tcW w:w="196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(месяц, год)</w:t>
            </w:r>
          </w:p>
        </w:tc>
        <w:tc>
          <w:tcPr>
            <w:tcW w:w="51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/>
        </w:tc>
      </w:tr>
      <w:tr>
        <w:trPr>
          <w:trHeight w:val="0" w:hRule="auto"/>
        </w:trPr>
        <w:tc>
          <w:tcPr>
            <w:tcW w:w="196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6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15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0" w:hRule="auto"/>
        </w:trPr>
        <w:tc>
          <w:tcPr>
            <w:tcW w:w="196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6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15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0" w:hRule="auto"/>
        </w:trPr>
        <w:tc>
          <w:tcPr>
            <w:tcW w:w="196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6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15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Состав семьи: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супруга (супруг) _________________________________________________________,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(ф.и.о., дата рождения)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проживает по адресу _______________________________________________________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__________________________________________________________________________,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дети: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__________________________________________________________________________,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(ф.и.о., дата рождения)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проживает по адресу _______________________________________________________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__________________________________________________________________________,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(ф.и.о., дата рождения)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проживает по адресу _______________________________________________________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__________________________________________________________________________.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Кроме того, со мной проживают: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__________________________________________________________________________,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(ф.и.о., дата рождения, степень родства)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__________________________________________________________________________.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(ф.и.о., дата рождения, степень родства)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  настоящее  время  я  и  члены  моей  семьи  иных  жилых помещений на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территории  Российской  Федерации (жилых помещений на территории Российской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Федерации  за  пределами  районов  Крайнего  Севера  и  приравненных  к ним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не    имеем    (имеем,    но    нуждаемся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местностей  </w:t>
      </w:r>
      <w:hyperlink w:anchor="Par127" w:history="1">
        <w:r>
          <w:rPr>
            <w:rFonts w:ascii="Times New Roman" w:hAnsi="Times New Roman"/>
          </w:rPr>
          <w:t>&lt;*&gt;</w:t>
        </w:r>
      </w:hyperlink>
      <w:r>
        <w:rPr>
          <w:rFonts w:ascii="Times New Roman" w:hAnsi="Times New Roman"/>
        </w:rPr>
        <w:t>)  в собственности -----------------------------------------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улучшении жилищных условий).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(ненужное зачеркнуть)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 об  иных  жилых  помещениях,  находящихся в собственности (при их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наличии):</w:t>
      </w:r>
    </w:p>
    <w:tbl>
      <w:tblPr>
        <w:tblW w:w="9013" w:type="dxa"/>
      </w:tblPr>
      <w:tblGrid>
        <w:gridCol w:w="487"/>
        <w:gridCol w:w="2071"/>
        <w:gridCol w:w="1583"/>
        <w:gridCol w:w="1218"/>
        <w:gridCol w:w="1583"/>
        <w:gridCol w:w="2071"/>
      </w:tblGrid>
      <w:tr>
        <w:trPr>
          <w:trHeight w:val="940" w:hRule="atLeast"/>
        </w:trPr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20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гражданина, подавшего заявление, члена его семьи, имеющих иное жилое помещение в собственности</w:t>
            </w:r>
          </w:p>
        </w:tc>
        <w:tc>
          <w:tcPr>
            <w:tcW w:w="158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Родственные отношения лица, имеющего жилые помещения, с гражданином, подавшим заявление</w:t>
            </w:r>
          </w:p>
        </w:tc>
        <w:tc>
          <w:tcPr>
            <w:tcW w:w="12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 местонахождения жилого помещения</w:t>
            </w:r>
          </w:p>
        </w:tc>
        <w:tc>
          <w:tcPr>
            <w:tcW w:w="158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Вид, общая площадь (кв. м) жилого помещения, которым владеет гражданин, подавший заявление, и (или) члены его семьи</w:t>
            </w:r>
          </w:p>
        </w:tc>
        <w:tc>
          <w:tcPr>
            <w:tcW w:w="20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свидетельства о праве собственности, другого документа, подтверждающего право собственности на жилое помещение</w:t>
            </w:r>
          </w:p>
        </w:tc>
      </w:tr>
      <w:tr>
        <w:trPr>
          <w:trHeight w:val="137" w:hRule="atLeast"/>
        </w:trPr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8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8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27" w:hRule="atLeast"/>
        </w:trPr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8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8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37" w:hRule="atLeast"/>
        </w:trPr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8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8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Состою в очереди на улучшение жилищных условий с "__" ______________ г.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_____________________________________. </w:t>
      </w:r>
      <w:hyperlink w:anchor="Par128" w:history="1">
        <w:r>
          <w:rPr>
            <w:rFonts w:ascii="Times New Roman" w:hAnsi="Times New Roman"/>
          </w:rPr>
          <w:t>&lt;**&gt;</w:t>
        </w:r>
      </w:hyperlink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(место постановки на учет)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Мне  известно,  что  заведомо  ложные сведения, сообщенные в заявлении,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влекут  отказ  в  постановке  на  учет  граждан, имеющих право на получение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социальных выплат для приобретения жилья.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 ___________ ___________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(ф.и.о. заявителя)    (подпись)     (дата)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Я   и  члены моей семьи даем согласие на обработку персональных данных,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содержащихся в настоящем заявлении и приложенных к нему документах, в целях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постановки  на  учет  в  качестве  имеющего  право  на получение социальной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выплаты для приобретения жилья в соответствии с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(указывается Федеральный </w:t>
      </w:r>
      <w:hyperlink r:id="rId23" w:history="1">
        <w:r>
          <w:rPr>
            <w:rFonts w:ascii="Times New Roman" w:hAnsi="Times New Roman"/>
          </w:rPr>
          <w:t>закон</w:t>
        </w:r>
      </w:hyperlink>
      <w:r>
        <w:rPr>
          <w:rFonts w:ascii="Times New Roman" w:hAnsi="Times New Roman"/>
        </w:rPr>
        <w:t xml:space="preserve"> "О жилищных субсидиях гражданам,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выезжающим из районов Крайнего Севера и приравненных к ним местностей"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или Федеральный закон "О жилищных субсидиях гражданам, выезжающим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из закрывающихся населенных пунктов в районах Крайнего Севера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и приравненных к ним местностях")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ведения указанного учета.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   _____________   ______________________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(ф.и.о. заявителя)             (подпись)             (дата)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   _____________   ______________________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(ф.и.о. совершеннолетнего члена      (подпись)             (дата)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семьи заявителя)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   _____________   ______________________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(ф.и.о. совершеннолетнего члена      (подпись)             (дата)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семьи заявителя)</w:t>
      </w:r>
    </w:p>
    <w:p>
      <w:pPr>
        <w:ind w:firstLine="540"/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ind w:firstLine="540"/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</w:t>
      </w:r>
    </w:p>
    <w:p>
      <w:pPr>
        <w:ind w:firstLine="540"/>
        <w:spacing w:before="180"/>
        <w:jc w:val="both"/>
        <w:rPr>
          <w:rFonts w:ascii="Times New Roman" w:hAnsi="Times New Roman"/>
        </w:rPr>
      </w:pPr>
      <w:r/>
      <w:bookmarkStart w:id="1" w:name="Par127"/>
      <w:bookmarkEnd w:id="1"/>
      <w:r/>
      <w:r>
        <w:rPr>
          <w:rFonts w:ascii="Times New Roman" w:hAnsi="Times New Roman"/>
        </w:rPr>
        <w:t>&lt;*&gt; Для граждан, выезжающих из районов Крайнего Севера и приравненных к ним местностей.</w:t>
      </w:r>
      <w:r>
        <w:rPr>
          <w:rFonts w:ascii="Times New Roman" w:hAnsi="Times New Roman"/>
        </w:rPr>
      </w:r>
    </w:p>
    <w:p>
      <w:pPr>
        <w:ind w:firstLine="540"/>
        <w:spacing w:before="180"/>
        <w:jc w:val="both"/>
        <w:rPr>
          <w:rFonts w:ascii="Times New Roman" w:hAnsi="Times New Roman"/>
        </w:rPr>
      </w:pPr>
      <w:r/>
      <w:bookmarkStart w:id="2" w:name="Par128"/>
      <w:bookmarkEnd w:id="2"/>
      <w:r/>
      <w:r>
        <w:rPr>
          <w:rFonts w:ascii="Times New Roman" w:hAnsi="Times New Roman"/>
        </w:rPr>
        <w:t>&lt;**&gt; Заполняется только гражданами, выехавшими из районов Крайнего Севера и приравненных к ним местностей.</w:t>
      </w:r>
      <w:r>
        <w:rPr>
          <w:rFonts w:ascii="Times New Roman" w:hAnsi="Times New Roman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nextPage"/>
          <w:pgSz w:h="16838" w:w="11905"/>
          <w:pgMar w:left="1134" w:top="902" w:right="567" w:bottom="284"/>
          <w:paperSrc w:first="0" w:other="0"/>
          <w:tmSection w:h="-1"/>
        </w:sectPr>
      </w:pPr>
    </w:p>
    <w:p>
      <w:pPr>
        <w:pStyle w:val="ConsNonformat"/>
        <w:ind w:right="0"/>
        <w:spacing/>
        <w:jc w:val="right"/>
        <w:widowControl/>
        <w:rPr>
          <w:rFonts w:ascii="Times New Roman" w:hAnsi="Times New Roman" w:eastAsia="Calibri" w:cs="Times New Roman"/>
          <w:sz w:val="22"/>
          <w:szCs w:val="22"/>
        </w:rPr>
      </w:pPr>
      <w:r>
        <w:rPr>
          <w:rFonts w:ascii="Times New Roman" w:hAnsi="Times New Roman" w:eastAsia="Calibri" w:cs="Times New Roman"/>
          <w:sz w:val="22"/>
          <w:szCs w:val="22"/>
        </w:rPr>
        <w:t xml:space="preserve">              Приложение 2</w:t>
      </w:r>
    </w:p>
    <w:p>
      <w:pPr>
        <w: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административному регламенту </w:t>
      </w:r>
    </w:p>
    <w:p>
      <w:pPr>
        <w:pStyle w:val="ConsNonformat"/>
        <w:ind w:right="0"/>
        <w:spacing/>
        <w:jc w:val="right"/>
        <w:widowControl/>
        <w:rPr>
          <w:rFonts w:ascii="Times New Roman" w:hAnsi="Times New Roman" w:eastAsia="Calibri" w:cs="Times New Roman"/>
          <w:sz w:val="22"/>
          <w:szCs w:val="22"/>
        </w:rPr>
      </w:pPr>
      <w:r>
        <w:rPr>
          <w:rFonts w:ascii="Times New Roman" w:hAnsi="Times New Roman" w:eastAsia="Calibri" w:cs="Times New Roman"/>
          <w:sz w:val="22"/>
          <w:szCs w:val="22"/>
        </w:rPr>
        <w:t xml:space="preserve">по оказанию муниципальной услуги </w:t>
      </w:r>
    </w:p>
    <w:p>
      <w:pPr>
        <w:pStyle w:val="ConsNonformat"/>
        <w:ind w:right="0"/>
        <w:spacing/>
        <w:jc w:val="right"/>
        <w:widowControl/>
        <w:rPr>
          <w:rFonts w:ascii="Times New Roman" w:hAnsi="Times New Roman" w:eastAsia="Calibri" w:cs="Times New Roman"/>
          <w:sz w:val="22"/>
          <w:szCs w:val="22"/>
        </w:rPr>
      </w:pPr>
      <w:r>
        <w:rPr>
          <w:rFonts w:ascii="Times New Roman" w:hAnsi="Times New Roman" w:eastAsia="Calibri" w:cs="Times New Roman"/>
          <w:sz w:val="22"/>
          <w:szCs w:val="22"/>
        </w:rPr>
        <w:t xml:space="preserve">«Регистрация и учет граждан, </w:t>
      </w:r>
    </w:p>
    <w:p>
      <w:pPr>
        <w:pStyle w:val="ConsNonformat"/>
        <w:ind w:right="0"/>
        <w:spacing/>
        <w:jc w:val="right"/>
        <w:widowControl/>
        <w:rPr>
          <w:rFonts w:ascii="Times New Roman" w:hAnsi="Times New Roman" w:eastAsia="Calibri" w:cs="Times New Roman"/>
          <w:sz w:val="22"/>
          <w:szCs w:val="22"/>
        </w:rPr>
      </w:pPr>
      <w:r>
        <w:rPr>
          <w:rFonts w:ascii="Times New Roman" w:hAnsi="Times New Roman" w:eastAsia="Calibri" w:cs="Times New Roman"/>
          <w:sz w:val="22"/>
          <w:szCs w:val="22"/>
        </w:rPr>
        <w:t xml:space="preserve">имеющих право на получение социальных выплат </w:t>
      </w:r>
    </w:p>
    <w:p>
      <w:pPr>
        <w:pStyle w:val="ConsNonformat"/>
        <w:ind w:right="0"/>
        <w:spacing/>
        <w:jc w:val="right"/>
        <w:widowControl/>
        <w:rPr>
          <w:rFonts w:ascii="Times New Roman" w:hAnsi="Times New Roman" w:eastAsia="Calibri" w:cs="Times New Roman"/>
          <w:sz w:val="22"/>
          <w:szCs w:val="22"/>
        </w:rPr>
      </w:pPr>
      <w:r>
        <w:rPr>
          <w:rFonts w:ascii="Times New Roman" w:hAnsi="Times New Roman" w:eastAsia="Calibri" w:cs="Times New Roman"/>
          <w:sz w:val="22"/>
          <w:szCs w:val="22"/>
        </w:rPr>
        <w:t xml:space="preserve">для приобретения жилья в связи с  переселением из районов </w:t>
      </w:r>
    </w:p>
    <w:p>
      <w:pPr>
        <w: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Крайнего Севера и приравненных к ним местностей»    </w:t>
      </w:r>
    </w:p>
    <w:p>
      <w:pPr>
        <w: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(начальнику МКУ «Управление ЖКХ и муниципального имущества»),</w:t>
      </w:r>
    </w:p>
    <w:p>
      <w:pPr>
        <w: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</w:p>
    <w:p>
      <w:pPr>
        <w: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от гражданина(ки) __________________________,</w:t>
      </w:r>
    </w:p>
    <w:p>
      <w:pPr>
        <w: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(ф.и.о.)</w:t>
      </w:r>
    </w:p>
    <w:p>
      <w:pPr>
        <w: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проживающего(ей) по адресу __________________</w:t>
      </w:r>
    </w:p>
    <w:p>
      <w:pPr>
        <w: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_____________________________________________</w:t>
      </w:r>
    </w:p>
    <w:p>
      <w:pPr>
        <w: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(почтовый адрес)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 (РАПОРТ)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включить меня, ________________________________________,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(ф.и.о.)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_____________________, выданный __________________________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"__" __________ ____ г., в состав участников основного мероприятия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"Выполнение государственных обязательств по   обеспечению   жильем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категорий граждан, установленных федеральным законодательством".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______________________________________ отношусь к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нормативного акта)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категории ________________________________________________________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категории граждан, имеющих право на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получение социальной выплаты за счет средств федерального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_________________________________________________________________,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бюджета для приобретения жилого помещения)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признан  нуждающимся в улучшении жилищных условий (получении жилых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помещений)   и   состою   в   очереди   с "__" ___________ ____ г.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____________________________________.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(место постановки на учет)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Учетное дело N ____________.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  настоящее   время   я   и члены моей семьи жилых помещений для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постоянного      проживания     на      территории      Российской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имеем (имеем).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Федерации -----------------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(ненужное зачеркнуть)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 семьи: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супруга (супруг) ________________________________________________,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(ф.и.о., дата рождения)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__________________, выданный _____________________________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"__" _____________ ____ г., проживает по адресу __________________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_________________________________________________________________;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дети: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(ф.и.о., дата рождения)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(свидетельство о рождении) _____________________, выданный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 "__" ____________ ____ г.,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проживает по адресу _____________________________________________;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(ф.и.о., дата рождения)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(свидетельство о рождении) _____________________, выданный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 "__" ____________ ____ г.,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проживает по адресу _____________________________________________.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Кроме того, со мной проживают иные члены семьи: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_________________________________________________________________,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(ф.и.о., дата рождения)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____________________________, выданный ___________________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"__" ___________ ____ г.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условиями   участия   в   основном   мероприятии "Выполнение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государственных обязательств   по  обеспечению  жильем   категорий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граждан, установленных федеральным законодательством", в том числе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части безвозмездной  передачи жилого  помещения,  находящегося в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моей собственности или в общей  собственности членов моей семьи, в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государственную или муниципальную собственность, ознакомлен(а)   и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обязуюсь их выполнять.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мною прилагаются следующие документы: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______________________________________________________________;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и номер документа, кем и когда выдан)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______________________________________________________________;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и номер документа, кем и когда выдан)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______________________________________________________________;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и номер документа, кем и когда выдан)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______________________________________________________________.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и номер документа, кем и когда выдан)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  _______________________  _________________</w:t>
      </w:r>
    </w:p>
    <w:p>
      <w:pPr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(ф.и.о. заявителя)      (подпись заявителя)         (дата)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nextPage"/>
          <w:pgSz w:h="16838" w:w="11905"/>
          <w:pgMar w:left="1701" w:top="899" w:right="850" w:bottom="1079"/>
          <w:paperSrc w:first="0" w:other="0"/>
          <w:tmSection w:h="-1"/>
        </w:sectPr>
      </w:pPr>
    </w:p>
    <w:p>
      <w:pPr>
        <w:spacing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>
      <w:pPr>
        <w:spacing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административному регламенту по оказанию муниципальной услуги «Регистрация и учет граждан, </w:t>
      </w:r>
    </w:p>
    <w:p>
      <w:pPr>
        <w:spacing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имеющих право на получение социальных выплат </w:t>
      </w:r>
    </w:p>
    <w:p>
      <w:pPr>
        <w:spacing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приобретения жилья в связи с переселением из районов </w:t>
      </w:r>
    </w:p>
    <w:p>
      <w:pPr>
        <w:spacing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Крайнего Севера и приравненных к ним местностей»</w:t>
      </w:r>
    </w:p>
    <w:p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219075</wp:posOffset>
                </wp:positionV>
                <wp:extent cx="3397250" cy="280670"/>
                <wp:effectExtent l="0" t="0" r="0" b="0"/>
                <wp:wrapSquare wrapText="bothSides"/>
                <wp:docPr id="1" name="БлокТекст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o" val="SMDATA_11_ch4TXR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kwIAAACiAAAAAAAAAAAAAAAAAAABAAAAAAAAAAAAAAABAAAAWQEAAOYUAAC6AQAAGAACAKUGAADcBAAA"/>
                          </a:ext>
                        </a:extLst>
                      </wps:cNvSpPr>
                      <wps:spPr>
                        <a:xfrm>
                          <a:off x="0" y="0"/>
                          <a:ext cx="3397250" cy="28067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339" w:type="dxa"/>
                            </w:tblPr>
                            <w:tblGrid>
                              <w:gridCol w:w="5339"/>
                            </w:tblGrid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5339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spcFirstLastPara="1" vertOverflow="clip" horzOverflow="clip" wrap="none" lIns="0" tIns="0" rIns="6985" bIns="6985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БлокТекста1" o:spid="_x0000_s1026" type="#_x0000_t202" style="position:absolute;margin-left:0.00pt;margin-top:17.25pt;mso-position-horizontal-relative:margin;mso-position-vertical-relative:margin;width:267.50pt;height:22.10pt;mso-wrap-distance-left:9.00pt;mso-wrap-distance-top:0.00pt;mso-wrap-distance-right:9.00pt;mso-wrap-distance-bottom:0.00pt;mso-wrap-style:none" stroked="f" filled="f" v:ext="SMDATA_11_ch4TXR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kwIAAACiAAAAAAAAAAAAAAAAAAABAAAAAAAAAAAAAAABAAAAWQEAAOYUAAC6AQAAGAACAKUGAADcBAAA" o:insetmode="custom">
                <w10:wrap type="square" anchorx="margin" anchory="margin"/>
                <v:textbox style="mso-fit-shape-to-text:t" inset="0.0pt,0.0pt,0.6pt,0.6pt">
                  <w:txbxContent>
                    <w:tbl>
                      <w:tblPr>
                        <w:tblW w:w="5339" w:type="dxa"/>
                      </w:tblPr>
                      <w:tblGrid>
                        <w:gridCol w:w="5339"/>
                      </w:tblGrid>
                      <w:tr>
                        <w:trPr>
                          <w:trHeight w:val="0" w:hRule="auto"/>
                        </w:trPr>
                        <w:tc>
                          <w:tcPr>
                            <w:tcW w:w="5339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</w:r>
    </w:p>
    <w:p>
      <w:pPr>
        <w:pStyle w:val="8"/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Блок – схема последовательности действий </w:t>
      </w:r>
      <w:r>
        <w:rPr>
          <w:rFonts w:ascii="Times New Roman" w:hAnsi="Times New Roman" w:eastAsia="Arial Unicode MS"/>
          <w:i w:val="0"/>
          <w:sz w:val="22"/>
          <w:szCs w:val="22"/>
        </w:rPr>
        <w:t xml:space="preserve">при </w:t>
      </w:r>
      <w:r>
        <w:rPr>
          <w:rFonts w:ascii="Times New Roman" w:hAnsi="Times New Roman"/>
          <w:i w:val="0"/>
          <w:sz w:val="22"/>
          <w:szCs w:val="22"/>
        </w:rPr>
        <w:t>постановке на учет граждан, имеющих право на получение социальных выплат в соответствии с  Федеральным законом от 25.10.2002 № 125-ФЗ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 w:val="0"/>
          <w:sz w:val="22"/>
          <w:szCs w:val="22"/>
        </w:rPr>
        <w:t>«О жилищных субсидиях гражданам, выезжающим из районов Крайнего Севера и приравненных к ним местностей»</w:t>
      </w:r>
      <w:r>
        <w:rPr>
          <w:rFonts w:ascii="Times New Roman" w:hAnsi="Times New Roman"/>
          <w:i w:val="0"/>
          <w:sz w:val="22"/>
          <w:szCs w:val="22"/>
        </w:rPr>
      </w:r>
    </w:p>
    <w:p>
      <w:pPr>
        <w:pStyle w:val="()"/>
        <w: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</w:p>
    <w:p>
      <w:pPr>
        <w:pStyle w:val="()"/>
        <w:spacing/>
        <w:jc w:val="center"/>
        <w:rPr>
          <w:rFonts w:ascii="Times New Roman" w:hAnsi="Times New Roman" w:cs="Times New Roman"/>
          <w:sz w:val="22"/>
          <w:szCs w:val="22"/>
          <w:shd w:val="clear" w:fill="ffff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0" hidden="0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160020</wp:posOffset>
                </wp:positionV>
                <wp:extent cx="2876550" cy="485775"/>
                <wp:effectExtent l="9525" t="9525" r="9525" b="9525"/>
                <wp:wrapNone/>
                <wp:docPr id="13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ch4TXRMAAAAlAAAAZgAAAA0AAAAAkAAAAEgAAACQAAAASAAAAAAAAAAA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lgIAAACAAAAAAAAAAAAAAAAAAAACAAAALAoAAAAAAAACAAAA/AAAALIRAAD9AgAAGAACANEQAACIEgAA"/>
                          </a:ext>
                        </a:extLst>
                      </wps:cNvSpPr>
                      <wps:spPr>
                        <a:xfrm>
                          <a:off x="0" y="0"/>
                          <a:ext cx="2876550" cy="485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()"/>
                              <w: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Обращение заявителей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</w:r>
                          </w:p>
                          <w:p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1" o:spid="_x0000_s1027" style="position:absolute;margin-left:130.20pt;margin-top:12.60pt;width:226.50pt;height:38.25pt;mso-wrap-distance-left:9.00pt;mso-wrap-distance-top:0.00pt;mso-wrap-distance-right:9.00pt;mso-wrap-distance-bottom:0.00pt;mso-wrap-style:square" strokeweight="0.75pt" fillcolor="#ffffff" v:ext="SMDATA_11_ch4TXRMAAAAlAAAAZgAAAA0AAAAAkAAAAEgAAACQAAAASAAAAAAAAAAA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lgIAAACAAAAAAAAAAAAAAAAAAAACAAAALAoAAAAAAAACAAAA/AAAALIRAAD9AgAAGAACANEQAACIEgAA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pStyle w:val="()"/>
                        <w: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Обращение заявителей</w:t>
                      </w:r>
                    </w:p>
                    <w:p>
                      <w:pPr>
                        <w:spacing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</w:r>
                    </w:p>
                    <w:p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16"/>
        </w:rPr>
      </w:r>
    </w:p>
    <w:p>
      <w:pPr>
        <w:spacing/>
        <w:jc w:val="center"/>
        <w:rPr>
          <w:rFonts w:ascii="Times New Roman" w:hAnsi="Times New Roman"/>
          <w:shd w:val="clear" w:fill="ffff00"/>
        </w:rPr>
      </w:pPr>
      <w:r>
        <w:rPr>
          <w:rFonts w:ascii="Times New Roman" w:hAnsi="Times New Roman"/>
          <w:shd w:val="clear" w:fill="ffff00"/>
        </w:rPr>
      </w:r>
    </w:p>
    <w:p>
      <w:pPr>
        <w:spacing/>
        <w:jc w:val="center"/>
        <w:rPr>
          <w:rFonts w:ascii="Times New Roman" w:hAnsi="Times New Roman"/>
          <w:shd w:val="clear" w:fill="ffff00"/>
        </w:rPr>
      </w:pPr>
      <w:r>
        <w:rPr>
          <w:rFonts w:ascii="Times New Roman" w:hAnsi="Times New Roman"/>
          <w:shd w:val="clear" w:fill="ffff00"/>
        </w:rPr>
      </w:r>
    </w:p>
    <w:p>
      <w:pPr>
        <w:spacing/>
        <w:jc w:val="center"/>
        <w:rPr>
          <w:rFonts w:ascii="Times New Roman" w:hAnsi="Times New Roman"/>
          <w:shd w:val="clear" w:fill="ffff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4199890</wp:posOffset>
                </wp:positionV>
                <wp:extent cx="2371725" cy="685800"/>
                <wp:effectExtent l="9525" t="9525" r="9525" b="9525"/>
                <wp:wrapNone/>
                <wp:docPr id="2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ch4TXRMAAAAlAAAAZgAAAA0AAAAAkAAAAEgAAACQAAAASAAAAAAAAAAA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mQIAAACAAAAAAAAAAAAAAAAAAAACAAAAMSkAAAAAAAACAAAA1hkAAJcOAAA4BAAAGAACANYvAAC9LwAA"/>
                          </a:ext>
                        </a:extLst>
                      </wps:cNvSpPr>
                      <wps:spPr>
                        <a:xfrm>
                          <a:off x="0" y="0"/>
                          <a:ext cx="2371725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Выдача застройщику 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разрешения под роспись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п.3.1.4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0" o:spid="_x0000_s1028" style="position:absolute;margin-left:527.25pt;margin-top:330.70pt;width:186.75pt;height:54.00pt;mso-wrap-distance-left:9.00pt;mso-wrap-distance-top:0.00pt;mso-wrap-distance-right:9.00pt;mso-wrap-distance-bottom:0.00pt;mso-wrap-style:square" strokeweight="0.75pt" fillcolor="#ffffff" v:ext="SMDATA_11_ch4TXRMAAAAlAAAAZgAAAA0AAAAAkAAAAEgAAACQAAAASAAAAAAAAAAA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mQIAAACAAAAAAAAAAAAAAAAAAAACAAAAMSkAAAAAAAACAAAA1hkAAJcOAAA4BAAAGAACANYvAAC9LwAA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Выдача застройщику </w:t>
                      </w:r>
                    </w:p>
                    <w:p>
                      <w:pPr>
                        <w:spacing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разрешения под роспись</w:t>
                      </w:r>
                    </w:p>
                    <w:p>
                      <w:pPr>
                        <w:spacing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п.3.1.4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1029335</wp:posOffset>
                </wp:positionV>
                <wp:extent cx="3743325" cy="1476375"/>
                <wp:effectExtent l="9525" t="9525" r="9525" b="9525"/>
                <wp:wrapNone/>
                <wp:docPr id="3" name="Ром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ch4TXRMAAAAlAAAAaQ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mQIAAACAAAAAAAAAAAAAAAAAAAACAAAATQcAAAAAAAACAAAAVQYAAAcXAAAVCQAAGAACAPINAAA8HAAA"/>
                          </a:ext>
                        </a:extLst>
                      </wps:cNvSpPr>
                      <wps:spPr>
                        <a:xfrm>
                          <a:off x="0" y="0"/>
                          <a:ext cx="3743325" cy="1476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Проверка всех документов              на отсутствие исправлений               и повреждений, правильность заполнения заявления, соответствие копий и подлинников документов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9" o:spid="_x0000_s1029" type="#_x0000_t4" style="position:absolute;margin-left:93.45pt;margin-top:81.05pt;width:294.75pt;height:116.25pt;mso-wrap-distance-left:9.00pt;mso-wrap-distance-top:0.00pt;mso-wrap-distance-right:9.00pt;mso-wrap-distance-bottom:0.00pt;mso-wrap-style:square" strokeweight="0.75pt" fillcolor="#ffffff" v:ext="SMDATA_11_ch4TXRMAAAAlAAAAaQ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mQIAAACAAAAAAAAAAAAAAAAAAAACAAAATQcAAAAAAAACAAAAVQYAAAcXAAAVCQAAGAACAPINAAA8HAAA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Проверка всех документов              на отсутствие исправлений               и повреждений, правильность заполнения заявления, соответствие копий и подлинников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361950</wp:posOffset>
                </wp:positionV>
                <wp:extent cx="2750820" cy="494030"/>
                <wp:effectExtent l="9525" t="9525" r="9525" b="9525"/>
                <wp:wrapNone/>
                <wp:docPr id="4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ch4TX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mQIAAACAAAAAAAAAAAAAAAAAAAACAAAA8goAAAAAAAACAAAAOgIAAOwQAAAKAwAAGAACAJcRAAAhGAAA"/>
                          </a:ext>
                        </a:extLst>
                      </wps:cNvSpPr>
                      <wps:spPr>
                        <a:xfrm>
                          <a:off x="0" y="0"/>
                          <a:ext cx="275082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заявления гражданина     с необходимыми документами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30" style="position:absolute;margin-left:140.10pt;margin-top:28.50pt;width:216.60pt;height:38.90pt;mso-wrap-distance-left:9.00pt;mso-wrap-distance-top:0.00pt;mso-wrap-distance-right:9.00pt;mso-wrap-distance-bottom:0.00pt;mso-wrap-style:square" strokeweight="0.75pt" fillcolor="#ffffff" v:ext="SMDATA_11_ch4TX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mQIAAACAAAAAAAAAAAAAAAAAAAACAAAA8goAAAAAAAACAAAAOgIAAOwQAAAKAwAAGAACAJcRAAAhGAAA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заявления гражданина     с необходимыми документами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0" hidden="0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121920</wp:posOffset>
                </wp:positionV>
                <wp:extent cx="0" cy="228600"/>
                <wp:effectExtent l="74295" t="74295" r="74295" b="74295"/>
                <wp:wrapNone/>
                <wp:docPr id="5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ch4TXRMAAAAlAAAACg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mQIAAACAAAAAAAAAAAAAAAAAAAACAAAAuhIAAAAAAAACAAAAwAAAAAAAAABoAQAAGAACAF8ZAACnFgAA"/>
                          </a:ext>
                        </a:extLst>
                      </wps:cNvSp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31" style="position:absolute;width:0.00pt;height:18.00pt;mso-wrap-distance-left:9.00pt;mso-wrap-distance-top:0.00pt;mso-wrap-distance-right:9.00pt;mso-wrap-distance-bottom:0.00pt;mso-wrap-style:square" from="239.70pt,9.60pt" to="239.70pt,27.60pt" strokeweight="0.75pt" filled="f" v:ext="SMDATA_11_ch4TXRMAAAAlAAAACg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mQIAAACAAAAAAAAAAAAAAAAAAAACAAAAuhIAAAAAAAACAAAAwAAAAAAAAABoAQAAGAACAF8ZAACnFgAA">
                <v:stroke endarrow="block" endarrowlength="medium" endarrowwidth="medium"/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0" hidden="0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1906905</wp:posOffset>
                </wp:positionV>
                <wp:extent cx="714375" cy="600075"/>
                <wp:effectExtent l="9525" t="9525" r="9525" b="9525"/>
                <wp:wrapNone/>
                <wp:docPr id="8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ch4TXRMAAAAlAAAAywAAAA0AAAAAkAAAAEgAAACQAAAASAAAAAAAAAAAAAAAAAAAAAEAAABQAAAAkrOwpx3+5j8Dste7P97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mQIAAACAAAAAAAAAAAAAAAAAAAACAAAATwUAAAAAAAACAAAAuwsAAGUEAACxAwAAGAACAPQLAACiIQAA"/>
                          </a:ext>
                        </a:extLst>
                      </wps:cNvSpPr>
                      <wps:spPr>
                        <a:xfrm>
                          <a:off x="0" y="0"/>
                          <a:ext cx="714375" cy="600075"/>
                        </a:xfrm>
                        <a:prstGeom prst="downArrow">
                          <a:avLst>
                            <a:gd name="adj1" fmla="val 52713"/>
                            <a:gd name="adj2" fmla="val 28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да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6" o:spid="_x0000_s1032" type="#_x0000_t67" style="position:absolute;margin-left:67.95pt;margin-top:150.15pt;width:56.25pt;height:47.25pt;mso-wrap-distance-left:9.00pt;mso-wrap-distance-top:0.00pt;mso-wrap-distance-right:9.00pt;mso-wrap-distance-bottom:0.00pt;mso-wrap-style:square" adj="15520,5106" strokeweight="0.75pt" fillcolor="#ffffff" v:ext="SMDATA_11_ch4TXRMAAAAlAAAAywAAAA0AAAAAkAAAAEgAAACQAAAASAAAAAAAAAAAAAAAAAAAAAEAAABQAAAAkrOwpx3+5j8Dste7P97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mQIAAACAAAAAAAAAAAAAAAAAAAACAAAATwUAAAAAAAACAAAAuwsAAGUEAACxAwAAGAACAPQLAACiIQAA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0" hidden="0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1906905</wp:posOffset>
                </wp:positionV>
                <wp:extent cx="714375" cy="600075"/>
                <wp:effectExtent l="9525" t="9525" r="9525" b="9525"/>
                <wp:wrapNone/>
                <wp:docPr id="9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ch4TXRMAAAAlAAAAywAAAA0AAAAAkAAAAEgAAACQAAAASAAAAAAAAAAAAAAAAAAAAAEAAABQAAAAkrOwpx3+5j8Dste7P97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mQIAAACAAAAAAAAAAAAAAAAAAAACAAAA3hsAAAAAAAACAAAAuwsAAGUEAACxAwAAGAACAIMiAACiIQAA"/>
                          </a:ext>
                        </a:extLst>
                      </wps:cNvSpPr>
                      <wps:spPr>
                        <a:xfrm>
                          <a:off x="0" y="0"/>
                          <a:ext cx="714375" cy="600075"/>
                        </a:xfrm>
                        <a:prstGeom prst="downArrow">
                          <a:avLst>
                            <a:gd name="adj1" fmla="val 52713"/>
                            <a:gd name="adj2" fmla="val 28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нет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5" o:spid="_x0000_s1033" type="#_x0000_t67" style="position:absolute;margin-left:356.70pt;margin-top:150.15pt;width:56.25pt;height:47.25pt;mso-wrap-distance-left:9.00pt;mso-wrap-distance-top:0.00pt;mso-wrap-distance-right:9.00pt;mso-wrap-distance-bottom:0.00pt;mso-wrap-style:square" adj="15520,5106" strokeweight="0.75pt" fillcolor="#ffffff" v:ext="SMDATA_11_ch4TXRMAAAAlAAAAywAAAA0AAAAAkAAAAEgAAACQAAAASAAAAAAAAAAAAAAAAAAAAAEAAABQAAAAkrOwpx3+5j8Dste7P97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mQIAAACAAAAAAAAAAAAAAAAAAAACAAAA3hsAAAAAAAACAAAAuwsAAGUEAACxAwAAGAACAIMiAACiIQAA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0" hidden="0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803910</wp:posOffset>
                </wp:positionV>
                <wp:extent cx="0" cy="219710"/>
                <wp:effectExtent l="74295" t="74295" r="74295" b="74295"/>
                <wp:wrapNone/>
                <wp:docPr id="1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o" val="SMDATA_11_ch4TXRMAAAAlAAAAD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mQIAAACAAAAAAAAAAAAAAAAAAAACAAAAuhIAAAAAAAACAAAA8gQAAAAAAABaAQAAGAACAF8ZAADZGgAA"/>
                          </a:ext>
                        </a:extLst>
                      </wps:cNvCnPr>
                      <wps:spPr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34" type="#_x0000_t32" style="position:absolute;margin-left:239.70pt;margin-top:63.30pt;width:0.00pt;height:17.30pt;mso-wrap-distance-left:9.00pt;mso-wrap-distance-top:0.00pt;mso-wrap-distance-right:9.00pt;mso-wrap-distance-bottom:0.00pt;mso-wrap-style:square" o:connectortype="straight" adj="16200,16200,16200" strokeweight="0.75pt" v:ext="SMDATA_11_ch4TXRMAAAAlAAAAD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mQIAAACAAAAAAAAAAAAAAAAAAAACAAAAuhIAAAAAAAACAAAA8gQAAAAAAABaAQAAGAACAF8ZAADZGgAA">
                <v:stroke endarrow="block" endarrowlength="medium" endarrowwidth="medium"/>
                <w10:wrap type="none" anchorx="text" anchory="text"/>
              </v:shape>
            </w:pict>
          </mc:Fallback>
        </mc:AlternateContent>
      </w:r>
      <w:r>
        <w:rPr>
          <w:b/>
        </w:rPr>
      </w:r>
    </w:p>
    <w:p>
      <w:pPr>
        <w:spacing/>
        <w:jc w:val="center"/>
        <w:rPr>
          <w:rFonts w:ascii="Times New Roman" w:hAnsi="Times New Roman"/>
          <w:shd w:val="clear" w:fill="ffff00"/>
        </w:rPr>
      </w:pPr>
      <w:r>
        <w:rPr>
          <w:rFonts w:ascii="Times New Roman" w:hAnsi="Times New Roman"/>
          <w:shd w:val="clear" w:fill="ffff00"/>
        </w:rPr>
      </w:r>
    </w:p>
    <w:p>
      <w:pPr>
        <w:spacing/>
        <w:jc w:val="center"/>
        <w:rPr>
          <w:rFonts w:ascii="Times New Roman" w:hAnsi="Times New Roman"/>
          <w:shd w:val="clear" w:fill="ffff00"/>
        </w:rPr>
      </w:pPr>
      <w:r>
        <w:rPr>
          <w:rFonts w:ascii="Times New Roman" w:hAnsi="Times New Roman"/>
          <w:shd w:val="clear" w:fill="ffff00"/>
        </w:rPr>
      </w:r>
    </w:p>
    <w:p>
      <w:pPr>
        <w:spacing/>
        <w:jc w:val="center"/>
        <w:tabs>
          <w:tab w:val="left" w:pos="8250" w:leader="none"/>
        </w:tabs>
        <w:rPr>
          <w:rFonts w:ascii="Times New Roman" w:hAnsi="Times New Roman"/>
          <w:shd w:val="clear" w:fill="ffff00"/>
        </w:rPr>
      </w:pPr>
      <w:r>
        <w:rPr>
          <w:rFonts w:ascii="Times New Roman" w:hAnsi="Times New Roman"/>
          <w:shd w:val="clear" w:fill="ffff00"/>
        </w:rPr>
      </w:r>
    </w:p>
    <w:p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0" hidden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2324100</wp:posOffset>
                </wp:positionV>
                <wp:extent cx="635" cy="685800"/>
                <wp:effectExtent l="74295" t="74295" r="74295" b="74295"/>
                <wp:wrapNone/>
                <wp:docPr id="6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o" val="SMDATA_11_ch4TXRMAAAAlAAAAD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nQIAAACAAAAAAAAAAAAAAAAAAAACAAAAvAcAAAAAAAACAAAATA4AAAEAAAA4BAAAGAACAGEOAADvKgAA"/>
                          </a:ext>
                        </a:extLst>
                      </wps:cNvCnPr>
                      <wps:spPr>
                        <a:xfrm>
                          <a:off x="0" y="0"/>
                          <a:ext cx="63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35" type="#_x0000_t32" style="position:absolute;margin-left:99.00pt;margin-top:183.00pt;width:0.05pt;height:54.00pt;mso-wrap-distance-left:9.00pt;mso-wrap-distance-top:0.00pt;mso-wrap-distance-right:9.00pt;mso-wrap-distance-bottom:0.00pt;mso-wrap-style:square" o:connectortype="straight" adj="16200,16200,16200" strokeweight="0.75pt" v:ext="SMDATA_11_ch4TXRMAAAAlAAAAD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nQIAAACAAAAAAAAAAAAAAAAAAAACAAAAvAcAAAAAAAACAAAATA4AAAEAAAA4BAAAGAACAGEOAADvKgAA">
                <v:stroke endarrow="block" endarrowlength="medium" endarrowwidth="medium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0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1409700</wp:posOffset>
                </wp:positionV>
                <wp:extent cx="2628900" cy="1028700"/>
                <wp:effectExtent l="9525" t="9525" r="9525" b="9525"/>
                <wp:wrapNone/>
                <wp:docPr id="7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ch4TX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nQIAAACAAAAAAAAAAAAAAAAAAAACAAAAAAAAAAAAAAACAAAArAgAACwQAABUBgAAGAACAKUGAABPJQAA"/>
                          </a:ext>
                        </a:extLst>
                      </wps:cNvSpPr>
                      <wps:spPr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Принятие и оформление решения о постановке      на учет граждан, имеющих право на получение социальных выплат в соответствии                        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с Федеральным законом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 от 25.10.2002 № 125-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ФЗ  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«О жилищных субсидиях гражданам, выезжающим из районов Крайнего Севера и приравненных к ним местностей» 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3"/>
                              <w:spacing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3"/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или об отказе в признании малоимущими, п. 3.4</w:t>
                            </w:r>
                          </w:p>
                          <w:p>
                            <w:pPr>
                              <w:pStyle w:val="3"/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п.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36" style="position:absolute;margin-left:0.00pt;margin-top:111.00pt;width:207.00pt;height:81.00pt;mso-wrap-distance-left:9.00pt;mso-wrap-distance-top:0.00pt;mso-wrap-distance-right:9.00pt;mso-wrap-distance-bottom:0.00pt;mso-wrap-style:square" strokeweight="0.75pt" fillcolor="#ffffff" v:ext="SMDATA_11_ch4TX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nQIAAACAAAAAAAAAAAAAAAAAAAACAAAAAAAAAAAAAAACAAAArAgAACwQAABUBgAAGAACAKUGAABPJQAA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pStyle w:val="8"/>
                        <w:spacing w:before="0" w:after="0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Принятие и оформление решения о постановке      на учет граждан, имеющих право на получение социальных выплат в соответствии                         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с Федеральным законом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 от 25.10.2002 № 125-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ФЗ   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«О жилищных субсидиях гражданам, выезжающим из районов Крайнего Севера и приравненных к ним местностей»  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3"/>
                        <w:spacing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</w:r>
                    </w:p>
                    <w:p>
                      <w:pPr>
                        <w:pStyle w:val="3"/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или об отказе в признании малоимущими, п. 3.4</w:t>
                      </w:r>
                    </w:p>
                    <w:p>
                      <w:pPr>
                        <w:pStyle w:val="3"/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0" hidden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2324100</wp:posOffset>
                </wp:positionV>
                <wp:extent cx="0" cy="685800"/>
                <wp:effectExtent l="74295" t="74295" r="74295" b="74295"/>
                <wp:wrapNone/>
                <wp:docPr id="10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o" val="SMDATA_11_ch4TXRMAAAAlAAAAD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nQIAAACAAAAAAAAAAAAAAAAAAAACAAAA1BwAAAAAAAACAAAATA4AAAAAAAA4BAAAGAACAHkjAADvKgAA"/>
                          </a:ext>
                        </a:extLst>
                      </wps:cNvCnPr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37" type="#_x0000_t32" style="position:absolute;margin-left:369.00pt;margin-top:183.00pt;width:0.00pt;height:54.00pt;mso-wrap-distance-left:9.00pt;mso-wrap-distance-top:0.00pt;mso-wrap-distance-right:9.00pt;mso-wrap-distance-bottom:0.00pt;mso-wrap-style:square" o:connectortype="straight" adj="16200,16200,16200" strokeweight="0.75pt" v:ext="SMDATA_11_ch4TXRMAAAAlAAAAD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nQIAAACAAAAAAAAAAAAAAAAAAAACAAAA1BwAAAAAAAACAAAATA4AAAAAAAA4BAAAGAACAHkjAADvKgAA">
                <v:stroke endarrow="block" endarrowlength="medium" endarrowwidth="medium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0" hidden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1428750</wp:posOffset>
                </wp:positionV>
                <wp:extent cx="2628900" cy="1028700"/>
                <wp:effectExtent l="9525" t="9525" r="9525" b="9525"/>
                <wp:wrapNone/>
                <wp:docPr id="11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ch4TX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nQIAAACAAAAAAAAAAAAAAAAAAAACAAAAZBQAAAAAAAACAAAAyggAACwQAABUBgAAGAACAAkbAABtJQAA"/>
                          </a:ext>
                        </a:extLst>
                      </wps:cNvSpPr>
                      <wps:spPr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Принятие и оформление решения об отказе                 в постановке на учет граждан, имеющих право        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на получение жилищных субсидий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в соответствии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с Федеральным законом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 от 25.10.2002 № 125-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ФЗ  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«О жилищных субсидиях гражданам, выезжающим из районов Крайнего Севера и приравненных к ним местностей» 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r>
                          </w:p>
                          <w:p>
                            <w:r/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38" style="position:absolute;margin-left:261.00pt;margin-top:112.50pt;width:207.00pt;height:81.00pt;mso-wrap-distance-left:9.00pt;mso-wrap-distance-top:0.00pt;mso-wrap-distance-right:9.00pt;mso-wrap-distance-bottom:0.00pt;mso-wrap-style:square" strokeweight="0.75pt" fillcolor="#ffffff" v:ext="SMDATA_11_ch4TX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nQIAAACAAAAAAAAAAAAAAAAAAAACAAAAZBQAAAAAAAACAAAAyggAACwQAABUBgAAGAACAAkbAABtJQAA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pStyle w:val="8"/>
                        <w:spacing w:before="0" w:after="0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Принятие и оформление решения об отказе                 в постановке на учет граждан, имеющих право         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на получение жилищных субсидий 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                       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в соответствии 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с Федеральным законом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 от 25.10.2002 № 125-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ФЗ   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«О жилищных субсидиях гражданам, выезжающим из районов Крайнего Севера и приравненных к ним местностей»  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r>
                    </w:p>
                    <w:p>
                      <w:r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0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3009900</wp:posOffset>
                </wp:positionV>
                <wp:extent cx="2628900" cy="1143000"/>
                <wp:effectExtent l="9525" t="9525" r="9525" b="9525"/>
                <wp:wrapNone/>
                <wp:docPr id="1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ch4TX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nQIAAACAAAAAAAAAAAAAAAAAAAACAAAAAAAAAAAAAAACAAAAhBIAACwQAAAIBwAAGAACAKUGAAAnLwAA"/>
                          </a:ext>
                        </a:extLst>
                      </wps:cNvSpPr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Оформление и направление уведомления                 о принятии решения о постановке на учет граждан, имеющих право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 на получение жилищных субсидий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в соответствии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с Федеральным законом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 от 25.10.2002 № 125-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ФЗ  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«О жилищных субсидиях гражданам, выезжающим из районов Крайнего Севера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и приравненных к ним местностей» 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3"/>
                              <w:spacing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3"/>
                              <w:spacing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39" style="position:absolute;margin-left:0.00pt;margin-top:237.00pt;width:207.00pt;height:90.00pt;mso-wrap-distance-left:9.00pt;mso-wrap-distance-top:0.00pt;mso-wrap-distance-right:9.00pt;mso-wrap-distance-bottom:0.00pt;mso-wrap-style:square" strokeweight="0.75pt" fillcolor="#ffffff" v:ext="SMDATA_11_ch4TX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nQIAAACAAAAAAAAAAAAAAAAAAAACAAAAAAAAAAAAAAACAAAAhBIAACwQAAAIBwAAGAACAKUGAAAnLwAA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pStyle w:val="8"/>
                        <w:spacing w:before="0" w:after="0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Оформление и направление уведомления                 о принятии решения о постановке на учет граждан, имеющих право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 на получение жилищных субсидий 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в соответствии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с Федеральным законом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 от 25.10.2002 № 125-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ФЗ   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«О жилищных субсидиях гражданам, выезжающим из районов Крайнего Севера 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и приравненных к ним местностей»  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3"/>
                        <w:spacing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</w:r>
                    </w:p>
                    <w:p>
                      <w:pPr>
                        <w:pStyle w:val="3"/>
                        <w:spacing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0" hidden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3009900</wp:posOffset>
                </wp:positionV>
                <wp:extent cx="2628900" cy="1294130"/>
                <wp:effectExtent l="9525" t="9525" r="9525" b="9525"/>
                <wp:wrapNone/>
                <wp:docPr id="15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ch4TX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nQIAAACAAAAAAAAAAAAAAAAAAAACAAAAZBQAAAAAAAACAAAAhBIAACwQAAD2BwAAGAACAAkbAAAnLwAA"/>
                          </a:ext>
                        </a:extLst>
                      </wps:cNvSpPr>
                      <wps:spPr>
                        <a:xfrm>
                          <a:off x="0" y="0"/>
                          <a:ext cx="262890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Оформление и направление уведомления           об отказе в постановке на учет граждан, имеющих право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на получение жилищных субсидий в соответствии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с Федеральным законом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 от 25.10.2002 № 125-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ФЗ                       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«О жилищных субсидиях гражданам, выезжающим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из районов Крайнего Севера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 приравненных к ним местностей» с указанием причин отказа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r>
                          </w:p>
                          <w:p>
                            <w:r/>
                          </w:p>
                          <w:p>
                            <w:r/>
                          </w:p>
                          <w:p>
                            <w:r/>
                          </w:p>
                          <w:p>
                            <w:r/>
                          </w:p>
                          <w:p>
                            <w:r/>
                          </w:p>
                          <w:p>
                            <w:r/>
                          </w:p>
                          <w:p>
                            <w:r/>
                          </w:p>
                          <w:p>
                            <w:r/>
                          </w:p>
                          <w:p>
                            <w:r/>
                          </w:p>
                          <w:p>
                            <w:r/>
                          </w:p>
                          <w:p>
                            <w:r/>
                          </w:p>
                          <w:p>
                            <w:r/>
                          </w:p>
                          <w:p>
                            <w:r/>
                          </w:p>
                          <w:p>
                            <w:r/>
                          </w:p>
                          <w:p>
                            <w:r/>
                          </w:p>
                          <w:p>
                            <w:r/>
                          </w:p>
                          <w:p>
                            <w:r/>
                          </w:p>
                          <w:p>
                            <w:r/>
                          </w:p>
                          <w:p>
                            <w:r/>
                          </w:p>
                          <w:p>
                            <w:r/>
                          </w:p>
                          <w:p>
                            <w:r/>
                          </w:p>
                          <w:p>
                            <w:pPr>
                              <w:pStyle w:val="3"/>
                              <w:spacing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3"/>
                              <w:spacing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40" style="position:absolute;margin-left:261.00pt;margin-top:237.00pt;width:207.00pt;height:101.90pt;mso-wrap-distance-left:9.00pt;mso-wrap-distance-top:0.00pt;mso-wrap-distance-right:9.00pt;mso-wrap-distance-bottom:0.00pt;mso-wrap-style:square" strokeweight="0.75pt" fillcolor="#ffffff" v:ext="SMDATA_11_ch4TX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nQIAAACAAAAAAAAAAAAAAAAAAAACAAAAZBQAAAAAAAACAAAAhBIAACwQAAD2BwAAGAACAAkbAAAnLwAA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pStyle w:val="8"/>
                        <w:spacing w:before="0" w:after="0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Оформление и направление уведомления           об отказе в постановке на учет граждан, имеющих право 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на получение жилищных субсидий в соответствии 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с Федеральным законом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 от 25.10.2002 № 125-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ФЗ                        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«О жилищных субсидиях гражданам, выезжающим 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из районов Крайнего Севера 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 приравненных к ним местностей» с указанием причин отказа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r>
                    </w:p>
                    <w:p>
                      <w:r/>
                    </w:p>
                    <w:p>
                      <w:r/>
                    </w:p>
                    <w:p>
                      <w:r/>
                    </w:p>
                    <w:p>
                      <w:r/>
                    </w:p>
                    <w:p>
                      <w:r/>
                    </w:p>
                    <w:p>
                      <w:r/>
                    </w:p>
                    <w:p>
                      <w:r/>
                    </w:p>
                    <w:p>
                      <w:r/>
                    </w:p>
                    <w:p>
                      <w:r/>
                    </w:p>
                    <w:p>
                      <w:r/>
                    </w:p>
                    <w:p>
                      <w:r/>
                    </w:p>
                    <w:p>
                      <w:r/>
                    </w:p>
                    <w:p>
                      <w:r/>
                    </w:p>
                    <w:p>
                      <w:r/>
                    </w:p>
                    <w:p>
                      <w:r/>
                    </w:p>
                    <w:p>
                      <w:r/>
                    </w:p>
                    <w:p>
                      <w:r/>
                    </w:p>
                    <w:p>
                      <w:r/>
                    </w:p>
                    <w:p>
                      <w:r/>
                    </w:p>
                    <w:p>
                      <w:r/>
                    </w:p>
                    <w:p>
                      <w:r/>
                    </w:p>
                    <w:p>
                      <w:pPr>
                        <w:pStyle w:val="3"/>
                        <w:spacing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</w:r>
                    </w:p>
                    <w:p>
                      <w:pPr>
                        <w:pStyle w:val="3"/>
                        <w:spacing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nextPage"/>
          <w:pgSz w:h="16838" w:w="11906"/>
          <w:pgMar w:left="1701" w:top="899" w:right="851" w:bottom="1079"/>
          <w:paperSrc w:first="0" w:other="0"/>
          <w:tmSection w:h="-1"/>
        </w:sectPr>
      </w:pPr>
    </w:p>
    <w:p>
      <w:pPr>
        <w:ind w:firstLine="540"/>
        <w:spacing w:after="0" w:line="240" w:lineRule="auto"/>
        <w:jc w:val="right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Arial Unicode MS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Нумерованный список 1"/>
    <w:lvl w:ilvl="0">
      <w:start w:val="1"/>
      <w:numFmt w:val="decimal"/>
      <w:suff w:val="tab"/>
      <w:lvlText w:val="%1"/>
      <w:lvlJc w:val="left"/>
      <w:pPr>
        <w:ind w:left="0" w:hanging="0"/>
      </w:pPr>
      <w:rPr/>
    </w:lvl>
    <w:lvl w:ilvl="1">
      <w:start w:val="2"/>
      <w:numFmt w:val="decimal"/>
      <w:suff w:val="tab"/>
      <w:lvlText w:val="%1.%2"/>
      <w:lvlJc w:val="left"/>
      <w:pPr>
        <w:ind w:left="142" w:hanging="0"/>
      </w:pPr>
      <w:rPr/>
    </w:lvl>
    <w:lvl w:ilvl="2">
      <w:start w:val="1"/>
      <w:numFmt w:val="decimal"/>
      <w:suff w:val="tab"/>
      <w:lvlText w:val="%1.%2.%3"/>
      <w:lvlJc w:val="left"/>
      <w:pPr>
        <w:ind w:left="284" w:hanging="0"/>
      </w:pPr>
      <w:rPr/>
    </w:lvl>
    <w:lvl w:ilvl="3">
      <w:start w:val="1"/>
      <w:numFmt w:val="decimal"/>
      <w:suff w:val="tab"/>
      <w:lvlText w:val="%1.%2.%3.%4"/>
      <w:lvlJc w:val="left"/>
      <w:pPr>
        <w:ind w:left="426" w:hanging="0"/>
      </w:pPr>
      <w:rPr/>
    </w:lvl>
    <w:lvl w:ilvl="4">
      <w:start w:val="1"/>
      <w:numFmt w:val="decimal"/>
      <w:suff w:val="tab"/>
      <w:lvlText w:val="%1.%2.%3.%4.%5"/>
      <w:lvlJc w:val="left"/>
      <w:pPr>
        <w:ind w:left="568" w:hanging="0"/>
      </w:pPr>
      <w:rPr/>
    </w:lvl>
    <w:lvl w:ilvl="5">
      <w:start w:val="1"/>
      <w:numFmt w:val="decimal"/>
      <w:suff w:val="tab"/>
      <w:lvlText w:val="%1.%2.%3.%4.%5.%6"/>
      <w:lvlJc w:val="left"/>
      <w:pPr>
        <w:ind w:left="710" w:hanging="0"/>
      </w:pPr>
      <w:rPr/>
    </w:lvl>
    <w:lvl w:ilvl="6">
      <w:start w:val="1"/>
      <w:numFmt w:val="decimal"/>
      <w:suff w:val="tab"/>
      <w:lvlText w:val="%1.%2.%3.%4.%5.%6.%7"/>
      <w:lvlJc w:val="left"/>
      <w:pPr>
        <w:ind w:left="852" w:hanging="0"/>
      </w:pPr>
      <w:rPr/>
    </w:lvl>
    <w:lvl w:ilvl="7">
      <w:start w:val="1"/>
      <w:numFmt w:val="decimal"/>
      <w:suff w:val="tab"/>
      <w:lvlText w:val="%1.%2.%3.%4.%5.%6.%7.%8"/>
      <w:lvlJc w:val="left"/>
      <w:pPr>
        <w:ind w:left="994" w:hanging="0"/>
      </w:pPr>
      <w:rPr/>
    </w:lvl>
    <w:lvl w:ilvl="8">
      <w:start w:val="1"/>
      <w:numFmt w:val="decimal"/>
      <w:suff w:val="tab"/>
      <w:lvlText w:val="%1.%2.%3.%4.%5.%6.%7.%8.%9"/>
      <w:lvlJc w:val="left"/>
      <w:pPr>
        <w:ind w:left="1136" w:hanging="0"/>
      </w:pPr>
      <w:rPr/>
    </w:lvl>
  </w:abstractNum>
  <w:abstractNum w:abstractNumId="2">
    <w:multiLevelType w:val="multilevel"/>
    <w:name w:val="Нумерованный список 2"/>
    <w:lvl w:ilvl="0">
      <w:start w:val="2"/>
      <w:numFmt w:val="decimal"/>
      <w:suff w:val="tab"/>
      <w:lvlText w:val="%1"/>
      <w:lvlJc w:val="left"/>
      <w:pPr>
        <w:ind w:left="0" w:hanging="0"/>
      </w:pPr>
      <w:rPr/>
    </w:lvl>
    <w:lvl w:ilvl="1">
      <w:start w:val="4"/>
      <w:numFmt w:val="decimal"/>
      <w:suff w:val="tab"/>
      <w:lvlText w:val="%1.%2"/>
      <w:lvlJc w:val="left"/>
      <w:pPr>
        <w:ind w:left="142" w:hanging="0"/>
      </w:pPr>
      <w:rPr/>
    </w:lvl>
    <w:lvl w:ilvl="2">
      <w:start w:val="1"/>
      <w:numFmt w:val="decimal"/>
      <w:suff w:val="tab"/>
      <w:lvlText w:val="%1.%2.%3"/>
      <w:lvlJc w:val="left"/>
      <w:pPr>
        <w:ind w:left="284" w:hanging="0"/>
      </w:pPr>
      <w:rPr/>
    </w:lvl>
    <w:lvl w:ilvl="3">
      <w:start w:val="1"/>
      <w:numFmt w:val="decimal"/>
      <w:suff w:val="tab"/>
      <w:lvlText w:val="%1.%2.%3.%4"/>
      <w:lvlJc w:val="left"/>
      <w:pPr>
        <w:ind w:left="426" w:hanging="0"/>
      </w:pPr>
      <w:rPr/>
    </w:lvl>
    <w:lvl w:ilvl="4">
      <w:start w:val="1"/>
      <w:numFmt w:val="decimal"/>
      <w:suff w:val="tab"/>
      <w:lvlText w:val="%1.%2.%3.%4.%5"/>
      <w:lvlJc w:val="left"/>
      <w:pPr>
        <w:ind w:left="568" w:hanging="0"/>
      </w:pPr>
      <w:rPr/>
    </w:lvl>
    <w:lvl w:ilvl="5">
      <w:start w:val="1"/>
      <w:numFmt w:val="decimal"/>
      <w:suff w:val="tab"/>
      <w:lvlText w:val="%1.%2.%3.%4.%5.%6"/>
      <w:lvlJc w:val="left"/>
      <w:pPr>
        <w:ind w:left="710" w:hanging="0"/>
      </w:pPr>
      <w:rPr/>
    </w:lvl>
    <w:lvl w:ilvl="6">
      <w:start w:val="1"/>
      <w:numFmt w:val="decimal"/>
      <w:suff w:val="tab"/>
      <w:lvlText w:val="%1.%2.%3.%4.%5.%6.%7"/>
      <w:lvlJc w:val="left"/>
      <w:pPr>
        <w:ind w:left="852" w:hanging="0"/>
      </w:pPr>
      <w:rPr/>
    </w:lvl>
    <w:lvl w:ilvl="7">
      <w:start w:val="1"/>
      <w:numFmt w:val="decimal"/>
      <w:suff w:val="tab"/>
      <w:lvlText w:val="%1.%2.%3.%4.%5.%6.%7.%8"/>
      <w:lvlJc w:val="left"/>
      <w:pPr>
        <w:ind w:left="994" w:hanging="0"/>
      </w:pPr>
      <w:rPr/>
    </w:lvl>
    <w:lvl w:ilvl="8">
      <w:start w:val="1"/>
      <w:numFmt w:val="decimal"/>
      <w:suff w:val="tab"/>
      <w:lvlText w:val="%1.%2.%3.%4.%5.%6.%7.%8.%9"/>
      <w:lvlJc w:val="left"/>
      <w:pPr>
        <w:ind w:left="1136" w:hanging="0"/>
      </w:pPr>
      <w:rPr/>
    </w:lvl>
  </w:abstractNum>
  <w:abstractNum w:abstractNumId="3">
    <w:multiLevelType w:val="singleLevel"/>
    <w:name w:val="Bullet 3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2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3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6">
    <w:multiLevelType w:val="singleLevel"/>
    <w:name w:val="Bullet 6"/>
    <w:lvl w:ilvl="0">
      <w:start w:val="4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</w:compat>
  <w:shapeDefaults>
    <o:shapedefaults v:ext="edit" spidmax="1041"/>
    <o:shapelayout v:ext="edit">
      <o:rules v:ext="edit">
        <o:r id="V:Rule2" type="connector" idref="#Прямая со стрелкой 24"/>
        <o:r id="V:Rule4" type="connector" idref="#Прямая со стрелкой 20"/>
        <o:r id="V:Rule6" type="connector" idref="#Прямая со стрелкой 19"/>
      </o:rules>
    </o:shapelayout>
  </w:shapeDefaults>
  <w:tmPrefOne w:val="16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6"/>
      <w:tmLastPosIdx w:val="242"/>
    </w:tmLastPosCaret>
    <w:tmLastPosAnchor>
      <w:tmLastPosPgfIdx w:val="6"/>
      <w:tmLastPosIdx w:val="0"/>
    </w:tmLastPosAnchor>
    <w:tmLastPosTblRect w:left="0" w:top="0" w:right="0" w:bottom="0"/>
    <w:tmAppRevision w:date="1561534066" w:val="675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8">
    <w:name w:val="Heading 8"/>
    <w:qFormat/>
    <w:basedOn w:val=""/>
    <w:next w:val="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Balloon Text"/>
    <w:qFormat/>
    <w:basedOn w:val="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pPr>
      <w:spacing w:after="0" w:line="240" w:lineRule="auto"/>
      <w:widowControl w:val="0"/>
    </w:pPr>
    <w:rPr>
      <w:rFonts w:eastAsia="Times New Roman" w:cs="Calibri"/>
      <w:szCs w:val="20"/>
    </w:rPr>
  </w:style>
  <w:style w:type="paragraph" w:styleId="ConsPlusTitle" w:customStyle="1">
    <w:name w:val="ConsPlusTitle"/>
    <w:qFormat/>
    <w:pPr>
      <w:spacing w:after="0" w:line="240" w:lineRule="auto"/>
      <w:widowControl w:val="0"/>
    </w:pPr>
    <w:rPr>
      <w:rFonts w:eastAsia="Times New Roman" w:cs="Calibri"/>
      <w:b/>
      <w:szCs w:val="20"/>
    </w:rPr>
  </w:style>
  <w:style w:type="paragraph" w:styleId="ConsNonformat" w:customStyle="1">
    <w:name w:val="ConsNonformat"/>
    <w:qFormat/>
    <w:pPr>
      <w:ind w:right="19772"/>
      <w:spacing w:after="0" w:line="240" w:lineRule="auto"/>
      <w:widowControl w:val="0"/>
    </w:pPr>
    <w:rPr>
      <w:rFonts w:ascii="Courier New" w:hAnsi="Courier New" w:eastAsia="Times New Roman" w:cs="Courier New"/>
      <w:sz w:val="20"/>
      <w:szCs w:val="20"/>
    </w:rPr>
  </w:style>
  <w:style w:type="paragraph" w:styleId="">
    <w:name w:val="Head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4"/>
      <w:szCs w:val="24"/>
    </w:rPr>
  </w:style>
  <w:style w:type="paragraph" w:styleId="()" w:customStyle="1">
    <w:name w:val="Таблицы (моноширинный)"/>
    <w:qFormat/>
    <w:basedOn w:val=""/>
    <w:next w:val=""/>
    <w:pPr>
      <w:spacing w:after="0" w:line="240" w:lineRule="auto"/>
      <w:jc w:val="both"/>
      <w:widowControl w:val="0"/>
    </w:pPr>
    <w:rPr>
      <w:rFonts w:ascii="Courier New" w:hAnsi="Courier New" w:eastAsia="Times New Roman" w:cs="Courier New"/>
      <w:sz w:val="20"/>
      <w:szCs w:val="20"/>
    </w:rPr>
  </w:style>
  <w:style w:type="paragraph" w:styleId="3">
    <w:name w:val="Body Text 3"/>
    <w:qFormat/>
    <w:basedOn w:val=""/>
    <w:pPr>
      <w:spacing w:after="120" w:line="240" w:lineRule="auto"/>
    </w:pPr>
    <w:rPr>
      <w:rFonts w:ascii="Times New Roman" w:hAnsi="Times New Roman" w:eastAsia="Times New Roman"/>
      <w:sz w:val="16"/>
      <w:szCs w:val="16"/>
    </w:rPr>
  </w:style>
  <w:style w:type="paragraph" w:styleId="">
    <w:name w:val="Foot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</w:style>
  <w:style w:type="character" w:styleId="">
    <w:name w:val="Hyperlink"/>
    <w:rPr>
      <w:color w:val="0000ff"/>
      <w:u w:color="auto" w:val="single"/>
    </w:rPr>
  </w:style>
  <w:style w:type="character" w:styleId="" w:customStyle="1">
    <w:name w:val="Текст выноски Знак"/>
    <w:basedOn w:val=""/>
    <w:rPr>
      <w:rFonts w:ascii="Segoe UI" w:hAnsi="Segoe UI" w:eastAsia="Calibri" w:cs="Segoe UI"/>
      <w:sz w:val="18"/>
      <w:szCs w:val="18"/>
    </w:rPr>
  </w:style>
  <w:style w:type="character" w:styleId="8" w:customStyle="1">
    <w:name w:val="Заголовок 8 Знак"/>
    <w:basedOn w:val=""/>
    <w:rPr>
      <w:rFonts w:ascii="Calibri" w:hAnsi="Calibri" w:eastAsia="Times New Roman" w:cs="Times New Roman"/>
      <w:i/>
      <w:iCs/>
      <w:sz w:val="24"/>
      <w:szCs w:val="24"/>
    </w:rPr>
  </w:style>
  <w:style w:type="character" w:styleId="" w:customStyle="1">
    <w:name w:val="Верхний колонтитул Знак"/>
    <w:basedOn w:val=""/>
    <w:rPr>
      <w:rFonts w:ascii="Times New Roman" w:hAnsi="Times New Roman" w:eastAsia="Times New Roman" w:cs="Times New Roman"/>
      <w:sz w:val="24"/>
      <w:szCs w:val="24"/>
    </w:rPr>
  </w:style>
  <w:style w:type="character" w:styleId="3" w:customStyle="1">
    <w:name w:val="Основной текст 3 Знак"/>
    <w:basedOn w:val=""/>
    <w:rPr>
      <w:rFonts w:ascii="Times New Roman" w:hAnsi="Times New Roman" w:eastAsia="Times New Roman" w:cs="Times New Roman"/>
      <w:sz w:val="16"/>
      <w:szCs w:val="16"/>
    </w:rPr>
  </w:style>
  <w:style w:type="character" w:styleId="" w:customStyle="1">
    <w:name w:val="Нижний колонтитул Знак"/>
    <w:basedOn w:val=""/>
    <w:rPr>
      <w:rFonts w:ascii="Calibri" w:hAnsi="Calibri"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8">
    <w:name w:val="Heading 8"/>
    <w:qFormat/>
    <w:basedOn w:val=""/>
    <w:next w:val="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Balloon Text"/>
    <w:qFormat/>
    <w:basedOn w:val="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pPr>
      <w:spacing w:after="0" w:line="240" w:lineRule="auto"/>
      <w:widowControl w:val="0"/>
    </w:pPr>
    <w:rPr>
      <w:rFonts w:eastAsia="Times New Roman" w:cs="Calibri"/>
      <w:szCs w:val="20"/>
    </w:rPr>
  </w:style>
  <w:style w:type="paragraph" w:styleId="ConsPlusTitle" w:customStyle="1">
    <w:name w:val="ConsPlusTitle"/>
    <w:qFormat/>
    <w:pPr>
      <w:spacing w:after="0" w:line="240" w:lineRule="auto"/>
      <w:widowControl w:val="0"/>
    </w:pPr>
    <w:rPr>
      <w:rFonts w:eastAsia="Times New Roman" w:cs="Calibri"/>
      <w:b/>
      <w:szCs w:val="20"/>
    </w:rPr>
  </w:style>
  <w:style w:type="paragraph" w:styleId="ConsNonformat" w:customStyle="1">
    <w:name w:val="ConsNonformat"/>
    <w:qFormat/>
    <w:pPr>
      <w:ind w:right="19772"/>
      <w:spacing w:after="0" w:line="240" w:lineRule="auto"/>
      <w:widowControl w:val="0"/>
    </w:pPr>
    <w:rPr>
      <w:rFonts w:ascii="Courier New" w:hAnsi="Courier New" w:eastAsia="Times New Roman" w:cs="Courier New"/>
      <w:sz w:val="20"/>
      <w:szCs w:val="20"/>
    </w:rPr>
  </w:style>
  <w:style w:type="paragraph" w:styleId="">
    <w:name w:val="Head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4"/>
      <w:szCs w:val="24"/>
    </w:rPr>
  </w:style>
  <w:style w:type="paragraph" w:styleId="()" w:customStyle="1">
    <w:name w:val="Таблицы (моноширинный)"/>
    <w:qFormat/>
    <w:basedOn w:val=""/>
    <w:next w:val=""/>
    <w:pPr>
      <w:spacing w:after="0" w:line="240" w:lineRule="auto"/>
      <w:jc w:val="both"/>
      <w:widowControl w:val="0"/>
    </w:pPr>
    <w:rPr>
      <w:rFonts w:ascii="Courier New" w:hAnsi="Courier New" w:eastAsia="Times New Roman" w:cs="Courier New"/>
      <w:sz w:val="20"/>
      <w:szCs w:val="20"/>
    </w:rPr>
  </w:style>
  <w:style w:type="paragraph" w:styleId="3">
    <w:name w:val="Body Text 3"/>
    <w:qFormat/>
    <w:basedOn w:val=""/>
    <w:pPr>
      <w:spacing w:after="120" w:line="240" w:lineRule="auto"/>
    </w:pPr>
    <w:rPr>
      <w:rFonts w:ascii="Times New Roman" w:hAnsi="Times New Roman" w:eastAsia="Times New Roman"/>
      <w:sz w:val="16"/>
      <w:szCs w:val="16"/>
    </w:rPr>
  </w:style>
  <w:style w:type="paragraph" w:styleId="">
    <w:name w:val="Foot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</w:style>
  <w:style w:type="character" w:styleId="">
    <w:name w:val="Hyperlink"/>
    <w:rPr>
      <w:color w:val="0000ff"/>
      <w:u w:color="auto" w:val="single"/>
    </w:rPr>
  </w:style>
  <w:style w:type="character" w:styleId="" w:customStyle="1">
    <w:name w:val="Текст выноски Знак"/>
    <w:basedOn w:val=""/>
    <w:rPr>
      <w:rFonts w:ascii="Segoe UI" w:hAnsi="Segoe UI" w:eastAsia="Calibri" w:cs="Segoe UI"/>
      <w:sz w:val="18"/>
      <w:szCs w:val="18"/>
    </w:rPr>
  </w:style>
  <w:style w:type="character" w:styleId="8" w:customStyle="1">
    <w:name w:val="Заголовок 8 Знак"/>
    <w:basedOn w:val=""/>
    <w:rPr>
      <w:rFonts w:ascii="Calibri" w:hAnsi="Calibri" w:eastAsia="Times New Roman" w:cs="Times New Roman"/>
      <w:i/>
      <w:iCs/>
      <w:sz w:val="24"/>
      <w:szCs w:val="24"/>
    </w:rPr>
  </w:style>
  <w:style w:type="character" w:styleId="" w:customStyle="1">
    <w:name w:val="Верхний колонтитул Знак"/>
    <w:basedOn w:val=""/>
    <w:rPr>
      <w:rFonts w:ascii="Times New Roman" w:hAnsi="Times New Roman" w:eastAsia="Times New Roman" w:cs="Times New Roman"/>
      <w:sz w:val="24"/>
      <w:szCs w:val="24"/>
    </w:rPr>
  </w:style>
  <w:style w:type="character" w:styleId="3" w:customStyle="1">
    <w:name w:val="Основной текст 3 Знак"/>
    <w:basedOn w:val=""/>
    <w:rPr>
      <w:rFonts w:ascii="Times New Roman" w:hAnsi="Times New Roman" w:eastAsia="Times New Roman" w:cs="Times New Roman"/>
      <w:sz w:val="16"/>
      <w:szCs w:val="16"/>
    </w:rPr>
  </w:style>
  <w:style w:type="character" w:styleId="" w:customStyle="1">
    <w:name w:val="Нижний колонтитул Знак"/>
    <w:basedOn w:val=""/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://www.admmsk.ru" TargetMode="External"/><Relationship Id="rId9" Type="http://schemas.openxmlformats.org/officeDocument/2006/relationships/hyperlink" Target="http://www.admmsk.ru" TargetMode="External"/><Relationship Id="rId10" Type="http://schemas.openxmlformats.org/officeDocument/2006/relationships/hyperlink" Target="consultantplus://offline/ref=FAB25D49434110B8F8C144EF590F4C99D4FCE9E2F428C5FA2393369107569742E1A05E5610CED74CCE66F8E0E146B286863CD1282CDBFA82v701I" TargetMode="External"/><Relationship Id="rId11" Type="http://schemas.openxmlformats.org/officeDocument/2006/relationships/hyperlink" Target="consultantplus://offline/ref=FAB25D49434110B8F8C144EF590F4C99D4FCE9E2F428C5FA2393369107569742F3A0065A12CECA48CD73AEB1A4v10BI" TargetMode="External"/><Relationship Id="rId12" Type="http://schemas.openxmlformats.org/officeDocument/2006/relationships/hyperlink" Target="consultantplus://offline/ref=FAB25D49434110B8F8C144EF590F4C99D4FCE9E2F428C5FA2393369107569742E1A05E5514CADF1D9D29F9BCA713A185873CD22933vD01I" TargetMode="External"/><Relationship Id="rId13" Type="http://schemas.openxmlformats.org/officeDocument/2006/relationships/hyperlink" Target="consultantplus://offline/ref=FAB25D49434110B8F8C15AE24F631191D2F7B5E6F62CC8AD7ECC6DCC505F9D15A6EF071454C3D549CC6DADB3AE47EEC0D32FD2292CD8FB9D7BB147v009I" TargetMode="External"/><Relationship Id="rId14" Type="http://schemas.openxmlformats.org/officeDocument/2006/relationships/hyperlink" Target="consultantplus://offline/ref=FAB25D49434110B8F8C144EF590F4C99D4FCE9E2F428C5FA2393369107569742E1A05E5610CED74CCE66F8E0E146B286863CD1282CDBFA82v701I" TargetMode="External"/><Relationship Id="rId15" Type="http://schemas.openxmlformats.org/officeDocument/2006/relationships/hyperlink" Target="http://www.admmsk.ru" TargetMode="External"/><Relationship Id="rId16" Type="http://schemas.openxmlformats.org/officeDocument/2006/relationships/hyperlink" Target="consultantplus://offline/ref=FAB25D49434110B8F8C144EF590F4C99D4FCE9E2F428C5FA2393369107569742E1A05E5610CED74CCE66F8E0E146B286863CD1282CDBFA82v701I" TargetMode="External"/><Relationship Id="rId17" Type="http://schemas.openxmlformats.org/officeDocument/2006/relationships/hyperlink" Target="consultantplus://offline/ref=FAB25D49434110B8F8C144EF590F4C99D4FCE9E2F428C5FA2393369107569742E1A05E5610CED74CCE66F8E0E146B286863CD1282CDBFA82v701I" TargetMode="External"/><Relationship Id="rId18" Type="http://schemas.openxmlformats.org/officeDocument/2006/relationships/hyperlink" Target="consultantplus://offline/ref=FAB25D49434110B8F8C144EF590F4C99D4FCE9E2F428C5FA2393369107569742E1A05E5610CED74CCE66F8E0E146B286863CD1282CDBFA82v701I" TargetMode="External"/><Relationship Id="rId19" Type="http://schemas.openxmlformats.org/officeDocument/2006/relationships/hyperlink" Target="consultantplus://offline/ref=FAB25D49434110B8F8C144EF590F4C99D4FCE9E2F428C5FA2393369107569742E1A05E5513CADF1D9D29F9BCA713A185873CD22933vD01I" TargetMode="External"/><Relationship Id="rId20" Type="http://schemas.openxmlformats.org/officeDocument/2006/relationships/hyperlink" Target="consultantplus://offline/ref=FAB25D49434110B8F8C15AE24F631191D2F7B5E6F62DCDAC7FCC6DCC505F9D15A6EF0706549BD94BCC73ADB0BB11BF85v80EI" TargetMode="External"/><Relationship Id="rId21" Type="http://schemas.openxmlformats.org/officeDocument/2006/relationships/hyperlink" Target="consultantplus://offline/ref=FAB25D49434110B8F8C144EF590F4C99D4FCE9E2F428C5FA2393369107569742E1A05E5512C8DF1D9D29F9BCA713A185873CD22933vD01I" TargetMode="External"/><Relationship Id="rId22" Type="http://schemas.openxmlformats.org/officeDocument/2006/relationships/hyperlink" Target="consultantplus://offline/ref=612807D2AB81F7BBBD7B8870D9B5E623E5D8D3A11023803BE5A1E82857D548DF43B419107647755B56983CB1DFN5K7D" TargetMode="External"/><Relationship Id="rId23" Type="http://schemas.openxmlformats.org/officeDocument/2006/relationships/hyperlink" Target="consultantplus://offline/ref=612807D2AB81F7BBBD7B8870D9B5E623E5D8D3A11023803BE5A1E82857D548DF43B419107647755B56983CB1DFN5K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Imushestvo</dc:creator>
  <cp:keywords/>
  <dc:description/>
  <cp:lastModifiedBy/>
  <cp:revision>13</cp:revision>
  <cp:lastPrinted>2019-04-29T06:50:00Z</cp:lastPrinted>
  <dcterms:created xsi:type="dcterms:W3CDTF">2019-03-26T03:45:00Z</dcterms:created>
  <dcterms:modified xsi:type="dcterms:W3CDTF">2019-06-26T15:27:46Z</dcterms:modified>
</cp:coreProperties>
</file>